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034B31C8" w:rsidR="009C1E8E" w:rsidRDefault="00986004" w:rsidP="00C64D28">
      <w:pPr>
        <w:jc w:val="center"/>
        <w:rPr>
          <w:rFonts w:ascii="Twinkl Light" w:hAnsi="Twinkl Light" w:cstheme="minorHAnsi"/>
          <w:b/>
        </w:rPr>
      </w:pPr>
      <w:r>
        <w:rPr>
          <w:rFonts w:ascii="Twinkl Light" w:hAnsi="Twinkl Light" w:cstheme="minorHAnsi"/>
          <w:b/>
          <w:noProof/>
          <w:lang w:val="en-GB" w:eastAsia="en-GB"/>
        </w:rPr>
        <w:drawing>
          <wp:anchor distT="0" distB="0" distL="114300" distR="114300" simplePos="0" relativeHeight="251660288" behindDoc="0" locked="0" layoutInCell="1" allowOverlap="1" wp14:anchorId="7A56EEC0" wp14:editId="512C7405">
            <wp:simplePos x="0" y="0"/>
            <wp:positionH relativeFrom="column">
              <wp:posOffset>6694351</wp:posOffset>
            </wp:positionH>
            <wp:positionV relativeFrom="paragraph">
              <wp:posOffset>-457200</wp:posOffset>
            </wp:positionV>
            <wp:extent cx="697930" cy="718457"/>
            <wp:effectExtent l="0" t="0" r="698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697930" cy="718457"/>
                    </a:xfrm>
                    <a:prstGeom prst="rect">
                      <a:avLst/>
                    </a:prstGeom>
                  </pic:spPr>
                </pic:pic>
              </a:graphicData>
            </a:graphic>
            <wp14:sizeRelH relativeFrom="margin">
              <wp14:pctWidth>0</wp14:pctWidth>
            </wp14:sizeRelH>
            <wp14:sizeRelV relativeFrom="margin">
              <wp14:pctHeight>0</wp14:pctHeight>
            </wp14:sizeRelV>
          </wp:anchor>
        </w:drawing>
      </w:r>
      <w:r>
        <w:rPr>
          <w:rFonts w:ascii="Twinkl Light" w:hAnsi="Twinkl Light" w:cstheme="minorHAnsi"/>
          <w:b/>
          <w:noProof/>
          <w:lang w:val="en-GB" w:eastAsia="en-GB"/>
        </w:rPr>
        <w:drawing>
          <wp:anchor distT="0" distB="0" distL="114300" distR="114300" simplePos="0" relativeHeight="251658240" behindDoc="0" locked="0" layoutInCell="1" allowOverlap="1" wp14:anchorId="39FB29FA" wp14:editId="7BF4D09A">
            <wp:simplePos x="0" y="0"/>
            <wp:positionH relativeFrom="column">
              <wp:posOffset>1719671</wp:posOffset>
            </wp:positionH>
            <wp:positionV relativeFrom="paragraph">
              <wp:posOffset>-457200</wp:posOffset>
            </wp:positionV>
            <wp:extent cx="697930" cy="718457"/>
            <wp:effectExtent l="0" t="0" r="6985"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697930" cy="718457"/>
                    </a:xfrm>
                    <a:prstGeom prst="rect">
                      <a:avLst/>
                    </a:prstGeom>
                  </pic:spPr>
                </pic:pic>
              </a:graphicData>
            </a:graphic>
            <wp14:sizeRelH relativeFrom="margin">
              <wp14:pctWidth>0</wp14:pctWidth>
            </wp14:sizeRelH>
            <wp14:sizeRelV relativeFrom="margin">
              <wp14:pctHeight>0</wp14:pctHeight>
            </wp14:sizeRelV>
          </wp:anchor>
        </w:drawing>
      </w:r>
      <w:r w:rsidR="7F8F5DAE" w:rsidRPr="00986004">
        <w:rPr>
          <w:rFonts w:ascii="Twinkl Light" w:hAnsi="Twinkl Light" w:cstheme="minorHAnsi"/>
          <w:b/>
        </w:rPr>
        <w:t xml:space="preserve">St </w:t>
      </w:r>
      <w:r w:rsidR="00C64D28" w:rsidRPr="00986004">
        <w:rPr>
          <w:rFonts w:ascii="Twinkl Light" w:hAnsi="Twinkl Light" w:cstheme="minorHAnsi"/>
          <w:b/>
        </w:rPr>
        <w:t>Alban’s Catholic Prima</w:t>
      </w:r>
      <w:r w:rsidR="000A5209">
        <w:rPr>
          <w:rFonts w:ascii="Twinkl Light" w:hAnsi="Twinkl Light" w:cstheme="minorHAnsi"/>
          <w:b/>
        </w:rPr>
        <w:t>ry School – Yearly Overview 2025 – 2026</w:t>
      </w:r>
    </w:p>
    <w:p w14:paraId="76C177C8" w14:textId="771D215A" w:rsidR="000A5209" w:rsidRDefault="000A5209" w:rsidP="00C64D28">
      <w:pPr>
        <w:jc w:val="center"/>
        <w:rPr>
          <w:rFonts w:ascii="Twinkl Light" w:hAnsi="Twinkl Light" w:cstheme="minorHAnsi"/>
          <w:b/>
        </w:rPr>
      </w:pPr>
    </w:p>
    <w:tbl>
      <w:tblPr>
        <w:tblStyle w:val="TableGrid"/>
        <w:tblW w:w="14454" w:type="dxa"/>
        <w:tblLook w:val="04A0" w:firstRow="1" w:lastRow="0" w:firstColumn="1" w:lastColumn="0" w:noHBand="0" w:noVBand="1"/>
      </w:tblPr>
      <w:tblGrid>
        <w:gridCol w:w="1980"/>
        <w:gridCol w:w="6808"/>
        <w:gridCol w:w="5666"/>
      </w:tblGrid>
      <w:tr w:rsidR="000A5209" w:rsidRPr="00986004" w14:paraId="3A2FEC12" w14:textId="77777777" w:rsidTr="000A5209">
        <w:trPr>
          <w:trHeight w:val="297"/>
        </w:trPr>
        <w:tc>
          <w:tcPr>
            <w:tcW w:w="1980" w:type="dxa"/>
          </w:tcPr>
          <w:p w14:paraId="11FD5A26" w14:textId="77777777" w:rsidR="000A5209" w:rsidRPr="00986004" w:rsidRDefault="000A5209" w:rsidP="00CD7682">
            <w:pPr>
              <w:rPr>
                <w:rFonts w:ascii="Twinkl Light" w:hAnsi="Twinkl Light" w:cstheme="minorHAnsi"/>
                <w:b/>
                <w:sz w:val="24"/>
                <w:szCs w:val="24"/>
              </w:rPr>
            </w:pPr>
            <w:r w:rsidRPr="00986004">
              <w:rPr>
                <w:rFonts w:ascii="Twinkl Light" w:hAnsi="Twinkl Light" w:cstheme="minorHAnsi"/>
                <w:b/>
                <w:color w:val="FF0000"/>
                <w:sz w:val="24"/>
                <w:szCs w:val="24"/>
              </w:rPr>
              <w:t>Reception</w:t>
            </w:r>
          </w:p>
        </w:tc>
        <w:tc>
          <w:tcPr>
            <w:tcW w:w="6808" w:type="dxa"/>
            <w:shd w:val="clear" w:color="auto" w:fill="FFC000" w:themeFill="accent4"/>
          </w:tcPr>
          <w:p w14:paraId="3F782538" w14:textId="77777777" w:rsidR="000A5209" w:rsidRPr="00986004" w:rsidRDefault="000A5209" w:rsidP="00CD7682">
            <w:pPr>
              <w:jc w:val="center"/>
              <w:rPr>
                <w:rFonts w:ascii="Twinkl Light" w:hAnsi="Twinkl Light" w:cstheme="minorHAnsi"/>
                <w:b/>
                <w:sz w:val="24"/>
                <w:szCs w:val="24"/>
              </w:rPr>
            </w:pPr>
            <w:r w:rsidRPr="00986004">
              <w:rPr>
                <w:rFonts w:ascii="Twinkl Light" w:hAnsi="Twinkl Light" w:cstheme="minorHAnsi"/>
                <w:b/>
                <w:sz w:val="24"/>
                <w:szCs w:val="24"/>
              </w:rPr>
              <w:t>Autumn 1</w:t>
            </w:r>
          </w:p>
        </w:tc>
        <w:tc>
          <w:tcPr>
            <w:tcW w:w="5666" w:type="dxa"/>
            <w:shd w:val="clear" w:color="auto" w:fill="FFC000" w:themeFill="accent4"/>
          </w:tcPr>
          <w:p w14:paraId="7F389EC5" w14:textId="77777777" w:rsidR="000A5209" w:rsidRPr="00986004" w:rsidRDefault="000A5209" w:rsidP="00CD7682">
            <w:pPr>
              <w:jc w:val="center"/>
              <w:rPr>
                <w:rFonts w:ascii="Twinkl Light" w:hAnsi="Twinkl Light" w:cstheme="minorHAnsi"/>
                <w:b/>
                <w:sz w:val="24"/>
                <w:szCs w:val="24"/>
              </w:rPr>
            </w:pPr>
            <w:r w:rsidRPr="00986004">
              <w:rPr>
                <w:rFonts w:ascii="Twinkl Light" w:hAnsi="Twinkl Light" w:cstheme="minorHAnsi"/>
                <w:b/>
                <w:sz w:val="24"/>
                <w:szCs w:val="24"/>
              </w:rPr>
              <w:t>Autumn 2</w:t>
            </w:r>
          </w:p>
        </w:tc>
      </w:tr>
      <w:tr w:rsidR="000A5209" w:rsidRPr="00C64D28" w14:paraId="0073C36B" w14:textId="77777777" w:rsidTr="000A5209">
        <w:trPr>
          <w:trHeight w:val="1438"/>
        </w:trPr>
        <w:tc>
          <w:tcPr>
            <w:tcW w:w="1980" w:type="dxa"/>
          </w:tcPr>
          <w:p w14:paraId="5B8035CB" w14:textId="77777777" w:rsidR="000A5209" w:rsidRPr="00C64D28" w:rsidRDefault="000A5209" w:rsidP="00CD7682">
            <w:pPr>
              <w:rPr>
                <w:rFonts w:ascii="Twinkl Light" w:hAnsi="Twinkl Light" w:cstheme="minorHAnsi"/>
                <w:b/>
                <w:bCs/>
                <w:sz w:val="18"/>
                <w:szCs w:val="18"/>
              </w:rPr>
            </w:pPr>
            <w:r w:rsidRPr="00C64D28">
              <w:rPr>
                <w:rFonts w:ascii="Twinkl Light" w:hAnsi="Twinkl Light" w:cstheme="minorHAnsi"/>
                <w:b/>
                <w:bCs/>
                <w:sz w:val="18"/>
                <w:szCs w:val="18"/>
              </w:rPr>
              <w:t>Building the Kingdom – Catholic Social Teaching</w:t>
            </w:r>
          </w:p>
        </w:tc>
        <w:tc>
          <w:tcPr>
            <w:tcW w:w="12474" w:type="dxa"/>
            <w:gridSpan w:val="2"/>
          </w:tcPr>
          <w:p w14:paraId="609CA2FB" w14:textId="77777777" w:rsidR="000A5209" w:rsidRDefault="000A5209" w:rsidP="00CD7682">
            <w:pPr>
              <w:spacing w:line="259" w:lineRule="auto"/>
              <w:jc w:val="center"/>
              <w:rPr>
                <w:rFonts w:ascii="Twinkl Light" w:hAnsi="Twinkl Light" w:cstheme="minorHAnsi"/>
                <w:b/>
                <w:sz w:val="24"/>
                <w:szCs w:val="24"/>
              </w:rPr>
            </w:pPr>
            <w:r>
              <w:rPr>
                <w:rFonts w:ascii="Twinkl Light" w:hAnsi="Twinkl Light" w:cstheme="minorHAnsi"/>
                <w:b/>
                <w:sz w:val="24"/>
                <w:szCs w:val="24"/>
              </w:rPr>
              <w:t xml:space="preserve">Dignity of the Human Person </w:t>
            </w:r>
          </w:p>
          <w:p w14:paraId="74256926" w14:textId="77777777" w:rsidR="000A5209" w:rsidRPr="00C64D28" w:rsidRDefault="000A5209" w:rsidP="00CD7682">
            <w:pPr>
              <w:spacing w:line="259" w:lineRule="auto"/>
              <w:rPr>
                <w:rFonts w:ascii="Twinkl Light" w:eastAsia="Sassoon Infant Std" w:hAnsi="Twinkl Light" w:cs="Sassoon Infant Std"/>
                <w:color w:val="000000" w:themeColor="text1"/>
              </w:rPr>
            </w:pPr>
          </w:p>
          <w:p w14:paraId="5A3FBB35" w14:textId="77777777" w:rsidR="000A5209" w:rsidRPr="00407950" w:rsidRDefault="000A5209" w:rsidP="00CD7682">
            <w:pPr>
              <w:jc w:val="center"/>
              <w:rPr>
                <w:rFonts w:ascii="Twinkl Light" w:hAnsi="Twinkl Light" w:cs="Calibri"/>
                <w:bCs/>
                <w:i/>
                <w:color w:val="000000"/>
                <w:sz w:val="20"/>
                <w:szCs w:val="20"/>
              </w:rPr>
            </w:pPr>
            <w:r w:rsidRPr="00407950">
              <w:rPr>
                <w:rFonts w:ascii="Twinkl Light" w:hAnsi="Twinkl Light" w:cs="Calibri"/>
                <w:bCs/>
                <w:i/>
                <w:color w:val="000000"/>
                <w:sz w:val="20"/>
                <w:szCs w:val="20"/>
              </w:rPr>
              <w:t>"In His grace God has given us different gifts for doing certain things well"</w:t>
            </w:r>
          </w:p>
          <w:p w14:paraId="59FDC961" w14:textId="77777777" w:rsidR="000A5209" w:rsidRPr="00407950" w:rsidRDefault="000A5209" w:rsidP="00CD7682">
            <w:pPr>
              <w:jc w:val="center"/>
              <w:rPr>
                <w:rFonts w:ascii="Twinkl Light" w:hAnsi="Twinkl Light" w:cs="Calibri"/>
                <w:bCs/>
                <w:color w:val="000000"/>
                <w:sz w:val="20"/>
                <w:szCs w:val="20"/>
              </w:rPr>
            </w:pPr>
            <w:r w:rsidRPr="00407950">
              <w:rPr>
                <w:rFonts w:ascii="Twinkl Light" w:hAnsi="Twinkl Light" w:cs="Calibri"/>
                <w:bCs/>
                <w:color w:val="000000"/>
                <w:sz w:val="20"/>
                <w:szCs w:val="20"/>
              </w:rPr>
              <w:t xml:space="preserve"> Romans 12:6</w:t>
            </w:r>
          </w:p>
          <w:p w14:paraId="78236201" w14:textId="77777777" w:rsidR="000A5209" w:rsidRPr="00C64D28" w:rsidRDefault="000A5209" w:rsidP="00CD7682">
            <w:pPr>
              <w:spacing w:line="259" w:lineRule="auto"/>
              <w:jc w:val="center"/>
              <w:rPr>
                <w:rFonts w:ascii="Twinkl Light" w:eastAsia="Sassoon Infant Std" w:hAnsi="Twinkl Light" w:cs="Sassoon Infant Std"/>
                <w:color w:val="000000" w:themeColor="text1"/>
              </w:rPr>
            </w:pPr>
          </w:p>
        </w:tc>
      </w:tr>
      <w:tr w:rsidR="000A5209" w:rsidRPr="008D554D" w14:paraId="35FEA391" w14:textId="77777777" w:rsidTr="000A5209">
        <w:trPr>
          <w:trHeight w:val="228"/>
        </w:trPr>
        <w:tc>
          <w:tcPr>
            <w:tcW w:w="1980" w:type="dxa"/>
          </w:tcPr>
          <w:p w14:paraId="741C8781" w14:textId="77777777" w:rsidR="000A5209" w:rsidRPr="008D554D" w:rsidRDefault="000A5209" w:rsidP="00CD7682">
            <w:pPr>
              <w:rPr>
                <w:rFonts w:ascii="Twinkl Light" w:hAnsi="Twinkl Light"/>
                <w:b/>
                <w:bCs/>
                <w:sz w:val="18"/>
                <w:szCs w:val="18"/>
              </w:rPr>
            </w:pPr>
            <w:r>
              <w:rPr>
                <w:rFonts w:ascii="Twinkl Light" w:hAnsi="Twinkl Light"/>
                <w:b/>
                <w:bCs/>
                <w:sz w:val="18"/>
                <w:szCs w:val="18"/>
              </w:rPr>
              <w:t xml:space="preserve">Building the Kingdom – Big question </w:t>
            </w:r>
          </w:p>
        </w:tc>
        <w:tc>
          <w:tcPr>
            <w:tcW w:w="12474" w:type="dxa"/>
            <w:gridSpan w:val="2"/>
          </w:tcPr>
          <w:p w14:paraId="05876371" w14:textId="77777777" w:rsidR="000A5209" w:rsidRPr="008D554D" w:rsidRDefault="000A5209" w:rsidP="00CD7682">
            <w:pPr>
              <w:jc w:val="center"/>
              <w:rPr>
                <w:rFonts w:ascii="Twinkl Light" w:hAnsi="Twinkl Light" w:cstheme="minorHAnsi"/>
                <w:i/>
                <w:sz w:val="18"/>
                <w:szCs w:val="18"/>
              </w:rPr>
            </w:pPr>
            <w:r>
              <w:rPr>
                <w:rFonts w:ascii="Twinkl Light" w:hAnsi="Twinkl Light" w:cstheme="minorHAnsi"/>
                <w:i/>
                <w:sz w:val="18"/>
                <w:szCs w:val="18"/>
              </w:rPr>
              <w:t>What makes us unique?</w:t>
            </w:r>
          </w:p>
        </w:tc>
      </w:tr>
      <w:tr w:rsidR="000A5209" w:rsidRPr="00BA7BF9" w14:paraId="644EAE68" w14:textId="77777777" w:rsidTr="000A5209">
        <w:trPr>
          <w:trHeight w:val="228"/>
        </w:trPr>
        <w:tc>
          <w:tcPr>
            <w:tcW w:w="1980" w:type="dxa"/>
          </w:tcPr>
          <w:p w14:paraId="04D5D064" w14:textId="77777777" w:rsidR="000A5209" w:rsidRDefault="000A5209" w:rsidP="00CD7682">
            <w:pPr>
              <w:rPr>
                <w:rFonts w:ascii="Twinkl Light" w:hAnsi="Twinkl Light"/>
                <w:b/>
                <w:bCs/>
                <w:sz w:val="18"/>
                <w:szCs w:val="18"/>
              </w:rPr>
            </w:pPr>
            <w:r>
              <w:rPr>
                <w:rFonts w:ascii="Twinkl Light" w:hAnsi="Twinkl Light"/>
                <w:b/>
                <w:bCs/>
                <w:sz w:val="18"/>
                <w:szCs w:val="18"/>
              </w:rPr>
              <w:t>Building the Kingdom - book</w:t>
            </w:r>
          </w:p>
        </w:tc>
        <w:tc>
          <w:tcPr>
            <w:tcW w:w="12474" w:type="dxa"/>
            <w:gridSpan w:val="2"/>
          </w:tcPr>
          <w:p w14:paraId="572FF671" w14:textId="77777777" w:rsidR="000A5209" w:rsidRDefault="000A5209" w:rsidP="00CD7682">
            <w:pPr>
              <w:jc w:val="center"/>
              <w:rPr>
                <w:rFonts w:ascii="Twinkl Light" w:hAnsi="Twinkl Light" w:cstheme="minorHAnsi"/>
                <w:sz w:val="18"/>
                <w:szCs w:val="18"/>
              </w:rPr>
            </w:pPr>
            <w:r>
              <w:rPr>
                <w:rFonts w:ascii="Twinkl Light" w:hAnsi="Twinkl Light" w:cstheme="minorHAnsi"/>
                <w:sz w:val="18"/>
                <w:szCs w:val="18"/>
              </w:rPr>
              <w:t xml:space="preserve">Owl Babies </w:t>
            </w:r>
          </w:p>
          <w:p w14:paraId="19A83039" w14:textId="4B5E037B" w:rsidR="000A5209" w:rsidRPr="00BA7BF9" w:rsidRDefault="000A5209" w:rsidP="000A5209">
            <w:pPr>
              <w:rPr>
                <w:rFonts w:ascii="Twinkl Light" w:hAnsi="Twinkl Light" w:cstheme="minorHAnsi"/>
                <w:sz w:val="18"/>
                <w:szCs w:val="18"/>
              </w:rPr>
            </w:pPr>
            <w:bookmarkStart w:id="0" w:name="_GoBack"/>
            <w:bookmarkEnd w:id="0"/>
          </w:p>
        </w:tc>
      </w:tr>
    </w:tbl>
    <w:p w14:paraId="06D0C40A" w14:textId="59184072" w:rsidR="000A5209" w:rsidRPr="00986004" w:rsidRDefault="000A5209" w:rsidP="000A5209">
      <w:pPr>
        <w:rPr>
          <w:rFonts w:ascii="Twinkl Light" w:hAnsi="Twinkl Light" w:cstheme="minorHAnsi"/>
          <w:b/>
        </w:rPr>
      </w:pPr>
    </w:p>
    <w:tbl>
      <w:tblPr>
        <w:tblStyle w:val="TableGrid"/>
        <w:tblW w:w="14454" w:type="dxa"/>
        <w:tblLook w:val="04A0" w:firstRow="1" w:lastRow="0" w:firstColumn="1" w:lastColumn="0" w:noHBand="0" w:noVBand="1"/>
      </w:tblPr>
      <w:tblGrid>
        <w:gridCol w:w="1548"/>
        <w:gridCol w:w="1918"/>
        <w:gridCol w:w="2235"/>
        <w:gridCol w:w="2272"/>
        <w:gridCol w:w="2258"/>
        <w:gridCol w:w="2219"/>
        <w:gridCol w:w="2004"/>
      </w:tblGrid>
      <w:tr w:rsidR="00746CC4" w14:paraId="6C40EE3F" w14:textId="77777777" w:rsidTr="00916200">
        <w:trPr>
          <w:trHeight w:val="297"/>
        </w:trPr>
        <w:tc>
          <w:tcPr>
            <w:tcW w:w="1548" w:type="dxa"/>
          </w:tcPr>
          <w:p w14:paraId="4076A0E3" w14:textId="3BCC68F4" w:rsidR="00923532" w:rsidRPr="00986004" w:rsidRDefault="00170A4D">
            <w:pPr>
              <w:rPr>
                <w:rFonts w:ascii="Twinkl Light" w:hAnsi="Twinkl Light" w:cstheme="minorHAnsi"/>
                <w:b/>
                <w:sz w:val="24"/>
                <w:szCs w:val="24"/>
              </w:rPr>
            </w:pPr>
            <w:r w:rsidRPr="00986004">
              <w:rPr>
                <w:rFonts w:ascii="Twinkl Light" w:hAnsi="Twinkl Light" w:cstheme="minorHAnsi"/>
                <w:b/>
                <w:color w:val="FF0000"/>
                <w:sz w:val="24"/>
                <w:szCs w:val="24"/>
              </w:rPr>
              <w:t>Reception</w:t>
            </w:r>
          </w:p>
        </w:tc>
        <w:tc>
          <w:tcPr>
            <w:tcW w:w="1918" w:type="dxa"/>
            <w:shd w:val="clear" w:color="auto" w:fill="FFC000" w:themeFill="accent4"/>
          </w:tcPr>
          <w:p w14:paraId="2206EEDF" w14:textId="2F531D00"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Autumn 1</w:t>
            </w:r>
          </w:p>
        </w:tc>
        <w:tc>
          <w:tcPr>
            <w:tcW w:w="2235" w:type="dxa"/>
            <w:shd w:val="clear" w:color="auto" w:fill="FFC000" w:themeFill="accent4"/>
          </w:tcPr>
          <w:p w14:paraId="7F06A2A5" w14:textId="026BC57D"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Autumn 2</w:t>
            </w:r>
          </w:p>
        </w:tc>
        <w:tc>
          <w:tcPr>
            <w:tcW w:w="2272" w:type="dxa"/>
            <w:shd w:val="clear" w:color="auto" w:fill="92D050"/>
          </w:tcPr>
          <w:p w14:paraId="3C9A98A4" w14:textId="695B85D5"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Spring 1</w:t>
            </w:r>
          </w:p>
        </w:tc>
        <w:tc>
          <w:tcPr>
            <w:tcW w:w="2258" w:type="dxa"/>
            <w:shd w:val="clear" w:color="auto" w:fill="92D050"/>
          </w:tcPr>
          <w:p w14:paraId="11DE996F" w14:textId="47AB0359"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Spring 2</w:t>
            </w:r>
          </w:p>
        </w:tc>
        <w:tc>
          <w:tcPr>
            <w:tcW w:w="2219" w:type="dxa"/>
            <w:shd w:val="clear" w:color="auto" w:fill="00B0F0"/>
          </w:tcPr>
          <w:p w14:paraId="23B0E03D" w14:textId="47F8F9B3"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Summer 1</w:t>
            </w:r>
          </w:p>
        </w:tc>
        <w:tc>
          <w:tcPr>
            <w:tcW w:w="2004" w:type="dxa"/>
            <w:shd w:val="clear" w:color="auto" w:fill="00B0F0"/>
          </w:tcPr>
          <w:p w14:paraId="53973E61" w14:textId="5F2EC381" w:rsidR="00923532" w:rsidRPr="00986004" w:rsidRDefault="00923532" w:rsidP="00923532">
            <w:pPr>
              <w:jc w:val="center"/>
              <w:rPr>
                <w:rFonts w:ascii="Twinkl Light" w:hAnsi="Twinkl Light" w:cstheme="minorHAnsi"/>
                <w:b/>
                <w:sz w:val="24"/>
                <w:szCs w:val="24"/>
              </w:rPr>
            </w:pPr>
            <w:r w:rsidRPr="00986004">
              <w:rPr>
                <w:rFonts w:ascii="Twinkl Light" w:hAnsi="Twinkl Light" w:cstheme="minorHAnsi"/>
                <w:b/>
                <w:sz w:val="24"/>
                <w:szCs w:val="24"/>
              </w:rPr>
              <w:t>Summer 2</w:t>
            </w:r>
          </w:p>
        </w:tc>
      </w:tr>
      <w:tr w:rsidR="00C64D28" w14:paraId="5A2089DE" w14:textId="77777777" w:rsidTr="00916200">
        <w:trPr>
          <w:trHeight w:val="684"/>
        </w:trPr>
        <w:tc>
          <w:tcPr>
            <w:tcW w:w="1548" w:type="dxa"/>
          </w:tcPr>
          <w:p w14:paraId="1A7AB2A5" w14:textId="07E87F99" w:rsidR="00C64D28" w:rsidRPr="008D554D" w:rsidRDefault="00C64D28" w:rsidP="00C64D28">
            <w:pPr>
              <w:rPr>
                <w:rFonts w:ascii="Twinkl Light" w:hAnsi="Twinkl Light"/>
                <w:b/>
                <w:bCs/>
                <w:sz w:val="18"/>
                <w:szCs w:val="18"/>
              </w:rPr>
            </w:pPr>
            <w:r w:rsidRPr="008D554D">
              <w:rPr>
                <w:rFonts w:ascii="Twinkl Light" w:hAnsi="Twinkl Light" w:cstheme="minorHAnsi"/>
                <w:b/>
                <w:bCs/>
                <w:sz w:val="18"/>
                <w:szCs w:val="18"/>
              </w:rPr>
              <w:t>R.E.</w:t>
            </w:r>
          </w:p>
        </w:tc>
        <w:tc>
          <w:tcPr>
            <w:tcW w:w="1918" w:type="dxa"/>
          </w:tcPr>
          <w:p w14:paraId="7D73C541"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cstheme="minorHAnsi"/>
                <w:sz w:val="18"/>
                <w:szCs w:val="18"/>
              </w:rPr>
              <w:t>Creation</w:t>
            </w:r>
          </w:p>
          <w:p w14:paraId="70242F04" w14:textId="5D63430D" w:rsidR="00C64D28" w:rsidRPr="008D554D" w:rsidRDefault="00C64D28" w:rsidP="00C64D28">
            <w:pPr>
              <w:jc w:val="center"/>
              <w:rPr>
                <w:rFonts w:ascii="Twinkl Light" w:hAnsi="Twinkl Light"/>
                <w:sz w:val="18"/>
                <w:szCs w:val="18"/>
              </w:rPr>
            </w:pPr>
            <w:r w:rsidRPr="008D554D">
              <w:rPr>
                <w:rFonts w:ascii="Twinkl Light" w:hAnsi="Twinkl Light" w:cstheme="minorHAnsi"/>
                <w:sz w:val="18"/>
                <w:szCs w:val="18"/>
              </w:rPr>
              <w:t>People who care for us</w:t>
            </w:r>
          </w:p>
        </w:tc>
        <w:tc>
          <w:tcPr>
            <w:tcW w:w="2235" w:type="dxa"/>
          </w:tcPr>
          <w:p w14:paraId="44102E0D"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Prayer</w:t>
            </w:r>
          </w:p>
          <w:p w14:paraId="372CACCE" w14:textId="3BC38AE1" w:rsidR="00C64D28" w:rsidRPr="008D554D" w:rsidRDefault="00C64D28" w:rsidP="00C64D28">
            <w:pPr>
              <w:pStyle w:val="TableParagraph"/>
              <w:spacing w:before="4"/>
              <w:ind w:left="125" w:right="122"/>
              <w:jc w:val="center"/>
              <w:rPr>
                <w:rFonts w:ascii="Twinkl Light" w:hAnsi="Twinkl Light"/>
                <w:spacing w:val="-2"/>
                <w:w w:val="105"/>
                <w:sz w:val="18"/>
                <w:szCs w:val="18"/>
              </w:rPr>
            </w:pPr>
            <w:r w:rsidRPr="008D554D">
              <w:rPr>
                <w:rFonts w:ascii="Twinkl Light" w:hAnsi="Twinkl Light"/>
                <w:sz w:val="18"/>
                <w:szCs w:val="18"/>
              </w:rPr>
              <w:t>Advent</w:t>
            </w:r>
          </w:p>
        </w:tc>
        <w:tc>
          <w:tcPr>
            <w:tcW w:w="2272" w:type="dxa"/>
          </w:tcPr>
          <w:p w14:paraId="57B3B1A1"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 xml:space="preserve">Christmas </w:t>
            </w:r>
          </w:p>
          <w:p w14:paraId="23B249CD"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Baptism</w:t>
            </w:r>
          </w:p>
          <w:p w14:paraId="47EE3A85" w14:textId="77777777" w:rsidR="00C64D28" w:rsidRPr="008D554D" w:rsidRDefault="00C64D28" w:rsidP="00C64D28">
            <w:pPr>
              <w:jc w:val="center"/>
              <w:rPr>
                <w:rFonts w:ascii="Twinkl Light" w:hAnsi="Twinkl Light"/>
                <w:spacing w:val="-2"/>
                <w:w w:val="120"/>
                <w:sz w:val="18"/>
                <w:szCs w:val="18"/>
              </w:rPr>
            </w:pPr>
          </w:p>
        </w:tc>
        <w:tc>
          <w:tcPr>
            <w:tcW w:w="2258" w:type="dxa"/>
          </w:tcPr>
          <w:p w14:paraId="09C60EEC"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cstheme="minorHAnsi"/>
                <w:sz w:val="18"/>
                <w:szCs w:val="18"/>
              </w:rPr>
              <w:t>Lent</w:t>
            </w:r>
          </w:p>
          <w:p w14:paraId="1947D86F" w14:textId="0E373839" w:rsidR="00C64D28" w:rsidRPr="008D554D" w:rsidRDefault="00C64D28" w:rsidP="00C64D28">
            <w:pPr>
              <w:pStyle w:val="TableParagraph"/>
              <w:spacing w:before="4"/>
              <w:ind w:left="310" w:right="305"/>
              <w:jc w:val="center"/>
              <w:rPr>
                <w:rFonts w:ascii="Twinkl Light" w:hAnsi="Twinkl Light"/>
                <w:spacing w:val="-2"/>
                <w:w w:val="105"/>
                <w:sz w:val="18"/>
                <w:szCs w:val="18"/>
              </w:rPr>
            </w:pPr>
            <w:r w:rsidRPr="008D554D">
              <w:rPr>
                <w:rFonts w:ascii="Twinkl Light" w:hAnsi="Twinkl Light" w:cstheme="minorHAnsi"/>
                <w:sz w:val="18"/>
                <w:szCs w:val="18"/>
              </w:rPr>
              <w:t>Holy Week</w:t>
            </w:r>
          </w:p>
        </w:tc>
        <w:tc>
          <w:tcPr>
            <w:tcW w:w="2219" w:type="dxa"/>
          </w:tcPr>
          <w:p w14:paraId="777496EE"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cstheme="minorHAnsi"/>
                <w:sz w:val="18"/>
                <w:szCs w:val="18"/>
              </w:rPr>
              <w:t>Easter</w:t>
            </w:r>
          </w:p>
          <w:p w14:paraId="7446E52D" w14:textId="4ECF1974" w:rsidR="00C64D28" w:rsidRPr="008D554D" w:rsidRDefault="00C64D28" w:rsidP="00C64D28">
            <w:pPr>
              <w:pStyle w:val="TableParagraph"/>
              <w:spacing w:before="4"/>
              <w:ind w:left="390"/>
              <w:rPr>
                <w:rFonts w:ascii="Twinkl Light" w:hAnsi="Twinkl Light"/>
                <w:w w:val="110"/>
                <w:sz w:val="18"/>
                <w:szCs w:val="18"/>
              </w:rPr>
            </w:pPr>
            <w:r w:rsidRPr="008D554D">
              <w:rPr>
                <w:rFonts w:ascii="Twinkl Light" w:hAnsi="Twinkl Light" w:cstheme="minorHAnsi"/>
                <w:sz w:val="18"/>
                <w:szCs w:val="18"/>
              </w:rPr>
              <w:t>Pentecost</w:t>
            </w:r>
          </w:p>
        </w:tc>
        <w:tc>
          <w:tcPr>
            <w:tcW w:w="2004" w:type="dxa"/>
          </w:tcPr>
          <w:p w14:paraId="7A104DAE" w14:textId="77777777" w:rsidR="00C64D28" w:rsidRPr="008D554D" w:rsidRDefault="00C64D28" w:rsidP="00C64D28">
            <w:pPr>
              <w:jc w:val="center"/>
              <w:rPr>
                <w:rFonts w:ascii="Twinkl Light" w:hAnsi="Twinkl Light" w:cstheme="minorHAnsi"/>
                <w:sz w:val="18"/>
                <w:szCs w:val="18"/>
              </w:rPr>
            </w:pPr>
            <w:r w:rsidRPr="008D554D">
              <w:rPr>
                <w:rFonts w:ascii="Twinkl Light" w:hAnsi="Twinkl Light"/>
                <w:sz w:val="18"/>
                <w:szCs w:val="18"/>
              </w:rPr>
              <w:t>Prayer</w:t>
            </w:r>
          </w:p>
          <w:p w14:paraId="5E81048B" w14:textId="77777777" w:rsidR="00C64D28" w:rsidRPr="008D554D" w:rsidRDefault="00C64D28" w:rsidP="00C64D28">
            <w:pPr>
              <w:jc w:val="center"/>
              <w:rPr>
                <w:rFonts w:ascii="Twinkl Light" w:hAnsi="Twinkl Light"/>
                <w:sz w:val="18"/>
                <w:szCs w:val="18"/>
              </w:rPr>
            </w:pPr>
            <w:r w:rsidRPr="008D554D">
              <w:rPr>
                <w:rFonts w:ascii="Twinkl Light" w:hAnsi="Twinkl Light"/>
                <w:sz w:val="18"/>
                <w:szCs w:val="18"/>
              </w:rPr>
              <w:t xml:space="preserve">People who help us </w:t>
            </w:r>
          </w:p>
          <w:p w14:paraId="5ED2DACB" w14:textId="16983DE9" w:rsidR="00C64D28" w:rsidRPr="008D554D" w:rsidRDefault="00C64D28" w:rsidP="00C64D28">
            <w:pPr>
              <w:jc w:val="center"/>
              <w:rPr>
                <w:rFonts w:ascii="Twinkl Light" w:hAnsi="Twinkl Light"/>
                <w:spacing w:val="-2"/>
                <w:w w:val="110"/>
                <w:sz w:val="18"/>
                <w:szCs w:val="18"/>
              </w:rPr>
            </w:pPr>
            <w:r w:rsidRPr="008D554D">
              <w:rPr>
                <w:rFonts w:ascii="Twinkl Light" w:hAnsi="Twinkl Light" w:cstheme="minorHAnsi"/>
                <w:sz w:val="18"/>
                <w:szCs w:val="18"/>
              </w:rPr>
              <w:t>Continuous Unit</w:t>
            </w:r>
          </w:p>
        </w:tc>
      </w:tr>
      <w:tr w:rsidR="00C64D28" w14:paraId="2847087F" w14:textId="77777777" w:rsidTr="00916200">
        <w:trPr>
          <w:trHeight w:val="911"/>
        </w:trPr>
        <w:tc>
          <w:tcPr>
            <w:tcW w:w="1548" w:type="dxa"/>
          </w:tcPr>
          <w:p w14:paraId="226CBD83" w14:textId="52549A60" w:rsidR="00C64D28" w:rsidRPr="008D554D" w:rsidRDefault="008D554D" w:rsidP="00C64D28">
            <w:pPr>
              <w:rPr>
                <w:rFonts w:ascii="Twinkl Light" w:hAnsi="Twinkl Light"/>
                <w:b/>
                <w:bCs/>
                <w:sz w:val="18"/>
                <w:szCs w:val="18"/>
              </w:rPr>
            </w:pPr>
            <w:r>
              <w:rPr>
                <w:rFonts w:ascii="Twinkl Light" w:hAnsi="Twinkl Light"/>
                <w:b/>
                <w:bCs/>
                <w:sz w:val="18"/>
                <w:szCs w:val="18"/>
              </w:rPr>
              <w:t>Topic</w:t>
            </w:r>
            <w:r w:rsidR="00836AC1">
              <w:rPr>
                <w:rFonts w:ascii="Twinkl Light" w:hAnsi="Twinkl Light"/>
                <w:b/>
                <w:bCs/>
                <w:sz w:val="18"/>
                <w:szCs w:val="18"/>
              </w:rPr>
              <w:t xml:space="preserve">s – Knowledge and Understanding of the world </w:t>
            </w:r>
          </w:p>
        </w:tc>
        <w:tc>
          <w:tcPr>
            <w:tcW w:w="1918" w:type="dxa"/>
          </w:tcPr>
          <w:p w14:paraId="40AF0DE0" w14:textId="33A3F460" w:rsidR="00C64D28" w:rsidRPr="008D554D" w:rsidRDefault="00C64D28" w:rsidP="00C64D28">
            <w:pPr>
              <w:jc w:val="center"/>
              <w:rPr>
                <w:rFonts w:ascii="Twinkl Light" w:hAnsi="Twinkl Light"/>
                <w:b/>
                <w:sz w:val="18"/>
                <w:szCs w:val="18"/>
              </w:rPr>
            </w:pPr>
            <w:r w:rsidRPr="008D554D">
              <w:rPr>
                <w:rFonts w:ascii="Twinkl Light" w:hAnsi="Twinkl Light"/>
                <w:b/>
                <w:sz w:val="18"/>
                <w:szCs w:val="18"/>
              </w:rPr>
              <w:t>All</w:t>
            </w:r>
            <w:r w:rsidRPr="008D554D">
              <w:rPr>
                <w:rFonts w:ascii="Twinkl Light" w:hAnsi="Twinkl Light"/>
                <w:b/>
                <w:spacing w:val="19"/>
                <w:sz w:val="18"/>
                <w:szCs w:val="18"/>
              </w:rPr>
              <w:t xml:space="preserve"> </w:t>
            </w:r>
            <w:r w:rsidRPr="008D554D">
              <w:rPr>
                <w:rFonts w:ascii="Twinkl Light" w:hAnsi="Twinkl Light"/>
                <w:b/>
                <w:sz w:val="18"/>
                <w:szCs w:val="18"/>
              </w:rPr>
              <w:t>about</w:t>
            </w:r>
            <w:r w:rsidRPr="008D554D">
              <w:rPr>
                <w:rFonts w:ascii="Twinkl Light" w:hAnsi="Twinkl Light"/>
                <w:b/>
                <w:spacing w:val="20"/>
                <w:sz w:val="18"/>
                <w:szCs w:val="18"/>
              </w:rPr>
              <w:t xml:space="preserve"> </w:t>
            </w:r>
            <w:r w:rsidRPr="008D554D">
              <w:rPr>
                <w:rFonts w:ascii="Twinkl Light" w:hAnsi="Twinkl Light"/>
                <w:b/>
                <w:spacing w:val="-5"/>
                <w:sz w:val="18"/>
                <w:szCs w:val="18"/>
              </w:rPr>
              <w:t>Me</w:t>
            </w:r>
          </w:p>
        </w:tc>
        <w:tc>
          <w:tcPr>
            <w:tcW w:w="2235" w:type="dxa"/>
          </w:tcPr>
          <w:p w14:paraId="33E2E92F" w14:textId="77777777" w:rsidR="00C64D28" w:rsidRPr="008D554D" w:rsidRDefault="00C64D28" w:rsidP="00C64D28">
            <w:pPr>
              <w:pStyle w:val="TableParagraph"/>
              <w:spacing w:before="4"/>
              <w:ind w:left="125" w:right="122"/>
              <w:jc w:val="center"/>
              <w:rPr>
                <w:rFonts w:ascii="Twinkl Light" w:hAnsi="Twinkl Light"/>
                <w:b/>
                <w:sz w:val="18"/>
                <w:szCs w:val="18"/>
              </w:rPr>
            </w:pPr>
            <w:r w:rsidRPr="008D554D">
              <w:rPr>
                <w:rFonts w:ascii="Twinkl Light" w:hAnsi="Twinkl Light"/>
                <w:b/>
                <w:spacing w:val="-2"/>
                <w:w w:val="105"/>
                <w:sz w:val="18"/>
                <w:szCs w:val="18"/>
              </w:rPr>
              <w:t>Transport:</w:t>
            </w:r>
          </w:p>
          <w:p w14:paraId="16B42890" w14:textId="23186F8A" w:rsidR="00C64D28" w:rsidRPr="008D554D" w:rsidRDefault="00C64D28" w:rsidP="00C64D28">
            <w:pPr>
              <w:jc w:val="center"/>
              <w:rPr>
                <w:rFonts w:ascii="Twinkl Light" w:hAnsi="Twinkl Light"/>
                <w:b/>
                <w:sz w:val="18"/>
                <w:szCs w:val="18"/>
              </w:rPr>
            </w:pPr>
            <w:r w:rsidRPr="008D554D">
              <w:rPr>
                <w:rFonts w:ascii="Twinkl Light" w:hAnsi="Twinkl Light"/>
                <w:b/>
                <w:w w:val="115"/>
                <w:sz w:val="18"/>
                <w:szCs w:val="18"/>
              </w:rPr>
              <w:t>Past</w:t>
            </w:r>
            <w:r w:rsidRPr="008D554D">
              <w:rPr>
                <w:rFonts w:ascii="Twinkl Light" w:hAnsi="Twinkl Light"/>
                <w:b/>
                <w:spacing w:val="-5"/>
                <w:w w:val="115"/>
                <w:sz w:val="18"/>
                <w:szCs w:val="18"/>
              </w:rPr>
              <w:t xml:space="preserve"> </w:t>
            </w:r>
            <w:r w:rsidRPr="008D554D">
              <w:rPr>
                <w:rFonts w:ascii="Twinkl Light" w:hAnsi="Twinkl Light"/>
                <w:b/>
                <w:w w:val="115"/>
                <w:sz w:val="18"/>
                <w:szCs w:val="18"/>
              </w:rPr>
              <w:t>and</w:t>
            </w:r>
            <w:r w:rsidRPr="008D554D">
              <w:rPr>
                <w:rFonts w:ascii="Twinkl Light" w:hAnsi="Twinkl Light"/>
                <w:b/>
                <w:spacing w:val="-8"/>
                <w:w w:val="115"/>
                <w:sz w:val="18"/>
                <w:szCs w:val="18"/>
              </w:rPr>
              <w:t xml:space="preserve"> </w:t>
            </w:r>
            <w:r w:rsidRPr="008D554D">
              <w:rPr>
                <w:rFonts w:ascii="Twinkl Light" w:hAnsi="Twinkl Light"/>
                <w:b/>
                <w:spacing w:val="-2"/>
                <w:w w:val="115"/>
                <w:sz w:val="18"/>
                <w:szCs w:val="18"/>
              </w:rPr>
              <w:t>Present</w:t>
            </w:r>
          </w:p>
        </w:tc>
        <w:tc>
          <w:tcPr>
            <w:tcW w:w="2272" w:type="dxa"/>
          </w:tcPr>
          <w:p w14:paraId="1884DC27" w14:textId="7B7BD533" w:rsidR="00C64D28" w:rsidRPr="008D554D" w:rsidRDefault="00C64D28" w:rsidP="00C64D28">
            <w:pPr>
              <w:jc w:val="center"/>
              <w:rPr>
                <w:rFonts w:ascii="Twinkl Light" w:hAnsi="Twinkl Light"/>
                <w:b/>
                <w:sz w:val="18"/>
                <w:szCs w:val="18"/>
              </w:rPr>
            </w:pPr>
            <w:r w:rsidRPr="008D554D">
              <w:rPr>
                <w:rFonts w:ascii="Twinkl Light" w:hAnsi="Twinkl Light"/>
                <w:b/>
                <w:spacing w:val="-2"/>
                <w:w w:val="120"/>
                <w:sz w:val="18"/>
                <w:szCs w:val="18"/>
              </w:rPr>
              <w:t>Space</w:t>
            </w:r>
          </w:p>
        </w:tc>
        <w:tc>
          <w:tcPr>
            <w:tcW w:w="2258" w:type="dxa"/>
          </w:tcPr>
          <w:p w14:paraId="58AEFE16" w14:textId="77777777" w:rsidR="00C64D28" w:rsidRPr="008D554D" w:rsidRDefault="00C64D28" w:rsidP="00C64D28">
            <w:pPr>
              <w:pStyle w:val="TableParagraph"/>
              <w:spacing w:before="4"/>
              <w:ind w:left="310" w:right="305"/>
              <w:jc w:val="center"/>
              <w:rPr>
                <w:rFonts w:ascii="Twinkl Light" w:hAnsi="Twinkl Light"/>
                <w:b/>
                <w:sz w:val="18"/>
                <w:szCs w:val="18"/>
              </w:rPr>
            </w:pPr>
            <w:r w:rsidRPr="008D554D">
              <w:rPr>
                <w:rFonts w:ascii="Twinkl Light" w:hAnsi="Twinkl Light"/>
                <w:b/>
                <w:spacing w:val="-2"/>
                <w:w w:val="105"/>
                <w:sz w:val="18"/>
                <w:szCs w:val="18"/>
              </w:rPr>
              <w:t>Growing</w:t>
            </w:r>
          </w:p>
          <w:p w14:paraId="3BFE94B7" w14:textId="4C5675DF" w:rsidR="00C64D28" w:rsidRPr="008D554D" w:rsidRDefault="00C64D28" w:rsidP="00C64D28">
            <w:pPr>
              <w:jc w:val="center"/>
              <w:rPr>
                <w:rFonts w:ascii="Twinkl Light" w:hAnsi="Twinkl Light"/>
                <w:b/>
                <w:sz w:val="18"/>
                <w:szCs w:val="18"/>
              </w:rPr>
            </w:pPr>
            <w:r w:rsidRPr="008D554D">
              <w:rPr>
                <w:rFonts w:ascii="Twinkl Light" w:hAnsi="Twinkl Light"/>
                <w:b/>
                <w:spacing w:val="-2"/>
                <w:w w:val="115"/>
                <w:sz w:val="18"/>
                <w:szCs w:val="18"/>
              </w:rPr>
              <w:t>and</w:t>
            </w:r>
            <w:r w:rsidRPr="008D554D">
              <w:rPr>
                <w:rFonts w:ascii="Twinkl Light" w:hAnsi="Twinkl Light"/>
                <w:b/>
                <w:spacing w:val="-14"/>
                <w:w w:val="115"/>
                <w:sz w:val="18"/>
                <w:szCs w:val="18"/>
              </w:rPr>
              <w:t xml:space="preserve"> </w:t>
            </w:r>
            <w:r w:rsidRPr="008D554D">
              <w:rPr>
                <w:rFonts w:ascii="Twinkl Light" w:hAnsi="Twinkl Light"/>
                <w:b/>
                <w:spacing w:val="-2"/>
                <w:w w:val="115"/>
                <w:sz w:val="18"/>
                <w:szCs w:val="18"/>
              </w:rPr>
              <w:t>Changing</w:t>
            </w:r>
          </w:p>
        </w:tc>
        <w:tc>
          <w:tcPr>
            <w:tcW w:w="2219" w:type="dxa"/>
          </w:tcPr>
          <w:p w14:paraId="2BF4CAB9" w14:textId="77777777" w:rsidR="00C64D28" w:rsidRPr="008D554D" w:rsidRDefault="00C64D28" w:rsidP="00C64D28">
            <w:pPr>
              <w:pStyle w:val="TableParagraph"/>
              <w:spacing w:before="4"/>
              <w:ind w:left="390"/>
              <w:rPr>
                <w:rFonts w:ascii="Twinkl Light" w:hAnsi="Twinkl Light"/>
                <w:b/>
                <w:sz w:val="18"/>
                <w:szCs w:val="18"/>
              </w:rPr>
            </w:pPr>
            <w:r w:rsidRPr="008D554D">
              <w:rPr>
                <w:rFonts w:ascii="Twinkl Light" w:hAnsi="Twinkl Light"/>
                <w:b/>
                <w:w w:val="110"/>
                <w:sz w:val="18"/>
                <w:szCs w:val="18"/>
              </w:rPr>
              <w:t>Kings</w:t>
            </w:r>
            <w:r w:rsidRPr="008D554D">
              <w:rPr>
                <w:rFonts w:ascii="Twinkl Light" w:hAnsi="Twinkl Light"/>
                <w:b/>
                <w:spacing w:val="2"/>
                <w:w w:val="115"/>
                <w:sz w:val="18"/>
                <w:szCs w:val="18"/>
              </w:rPr>
              <w:t xml:space="preserve"> </w:t>
            </w:r>
            <w:r w:rsidRPr="008D554D">
              <w:rPr>
                <w:rFonts w:ascii="Twinkl Light" w:hAnsi="Twinkl Light"/>
                <w:b/>
                <w:spacing w:val="-5"/>
                <w:w w:val="115"/>
                <w:sz w:val="18"/>
                <w:szCs w:val="18"/>
              </w:rPr>
              <w:t>and</w:t>
            </w:r>
          </w:p>
          <w:p w14:paraId="309C1470" w14:textId="6911E575" w:rsidR="00C64D28" w:rsidRPr="008D554D" w:rsidRDefault="00C64D28" w:rsidP="00C64D28">
            <w:pPr>
              <w:jc w:val="center"/>
              <w:rPr>
                <w:rFonts w:ascii="Twinkl Light" w:hAnsi="Twinkl Light"/>
                <w:b/>
                <w:sz w:val="18"/>
                <w:szCs w:val="18"/>
              </w:rPr>
            </w:pPr>
            <w:r w:rsidRPr="008D554D">
              <w:rPr>
                <w:rFonts w:ascii="Twinkl Light" w:hAnsi="Twinkl Light"/>
                <w:b/>
                <w:spacing w:val="-2"/>
                <w:w w:val="105"/>
                <w:sz w:val="18"/>
                <w:szCs w:val="18"/>
              </w:rPr>
              <w:t>Queens</w:t>
            </w:r>
          </w:p>
        </w:tc>
        <w:tc>
          <w:tcPr>
            <w:tcW w:w="2004" w:type="dxa"/>
          </w:tcPr>
          <w:p w14:paraId="6EC8CC00" w14:textId="6E9CB9EE" w:rsidR="00C64D28" w:rsidRPr="008D554D" w:rsidRDefault="00C64D28" w:rsidP="00C64D28">
            <w:pPr>
              <w:jc w:val="center"/>
              <w:rPr>
                <w:rFonts w:ascii="Twinkl Light" w:hAnsi="Twinkl Light"/>
                <w:b/>
                <w:sz w:val="18"/>
                <w:szCs w:val="18"/>
              </w:rPr>
            </w:pPr>
            <w:r w:rsidRPr="008D554D">
              <w:rPr>
                <w:rFonts w:ascii="Twinkl Light" w:hAnsi="Twinkl Light"/>
                <w:b/>
                <w:spacing w:val="-2"/>
                <w:w w:val="110"/>
                <w:sz w:val="18"/>
                <w:szCs w:val="18"/>
              </w:rPr>
              <w:t xml:space="preserve">Stories </w:t>
            </w:r>
            <w:r w:rsidRPr="008D554D">
              <w:rPr>
                <w:rFonts w:ascii="Twinkl Light" w:hAnsi="Twinkl Light"/>
                <w:b/>
                <w:sz w:val="18"/>
                <w:szCs w:val="18"/>
              </w:rPr>
              <w:t>from</w:t>
            </w:r>
            <w:r w:rsidRPr="008D554D">
              <w:rPr>
                <w:rFonts w:ascii="Twinkl Light" w:hAnsi="Twinkl Light"/>
                <w:b/>
                <w:spacing w:val="23"/>
                <w:sz w:val="18"/>
                <w:szCs w:val="18"/>
              </w:rPr>
              <w:t xml:space="preserve"> </w:t>
            </w:r>
            <w:r w:rsidRPr="008D554D">
              <w:rPr>
                <w:rFonts w:ascii="Twinkl Light" w:hAnsi="Twinkl Light"/>
                <w:b/>
                <w:sz w:val="18"/>
                <w:szCs w:val="18"/>
              </w:rPr>
              <w:t>the</w:t>
            </w:r>
            <w:r w:rsidRPr="008D554D">
              <w:rPr>
                <w:rFonts w:ascii="Twinkl Light" w:hAnsi="Twinkl Light"/>
                <w:b/>
                <w:spacing w:val="18"/>
                <w:sz w:val="18"/>
                <w:szCs w:val="18"/>
              </w:rPr>
              <w:t xml:space="preserve"> </w:t>
            </w:r>
            <w:r w:rsidRPr="008D554D">
              <w:rPr>
                <w:rFonts w:ascii="Twinkl Light" w:hAnsi="Twinkl Light"/>
                <w:b/>
                <w:spacing w:val="-4"/>
                <w:sz w:val="18"/>
                <w:szCs w:val="18"/>
              </w:rPr>
              <w:t>Past</w:t>
            </w:r>
          </w:p>
        </w:tc>
      </w:tr>
      <w:tr w:rsidR="00C64D28" w14:paraId="6F3E7639" w14:textId="77777777" w:rsidTr="00916200">
        <w:trPr>
          <w:trHeight w:val="2526"/>
        </w:trPr>
        <w:tc>
          <w:tcPr>
            <w:tcW w:w="1548" w:type="dxa"/>
          </w:tcPr>
          <w:p w14:paraId="7A64B8CD" w14:textId="77777777" w:rsidR="00C64D28" w:rsidRPr="008D554D" w:rsidRDefault="00C64D28" w:rsidP="00C64D28">
            <w:pPr>
              <w:rPr>
                <w:rFonts w:ascii="Twinkl Light" w:hAnsi="Twinkl Light"/>
                <w:b/>
                <w:bCs/>
                <w:sz w:val="18"/>
                <w:szCs w:val="18"/>
              </w:rPr>
            </w:pPr>
          </w:p>
        </w:tc>
        <w:tc>
          <w:tcPr>
            <w:tcW w:w="1918" w:type="dxa"/>
          </w:tcPr>
          <w:p w14:paraId="05128C68" w14:textId="7DB0F6B2" w:rsidR="00C64D28" w:rsidRPr="008D554D" w:rsidRDefault="00C64D28" w:rsidP="00C64D28">
            <w:pPr>
              <w:jc w:val="center"/>
              <w:rPr>
                <w:rFonts w:ascii="Twinkl Light" w:hAnsi="Twinkl Light"/>
                <w:b/>
                <w:sz w:val="18"/>
                <w:szCs w:val="18"/>
              </w:rPr>
            </w:pPr>
            <w:r w:rsidRPr="008D554D">
              <w:rPr>
                <w:rFonts w:ascii="Twinkl Light" w:hAnsi="Twinkl Light"/>
                <w:w w:val="105"/>
                <w:sz w:val="18"/>
                <w:szCs w:val="18"/>
              </w:rPr>
              <w:t>My family, my school, my environment, the people around</w:t>
            </w:r>
            <w:r w:rsidRPr="008D554D">
              <w:rPr>
                <w:rFonts w:ascii="Twinkl Light" w:hAnsi="Twinkl Light"/>
                <w:spacing w:val="-1"/>
                <w:w w:val="105"/>
                <w:sz w:val="18"/>
                <w:szCs w:val="18"/>
              </w:rPr>
              <w:t xml:space="preserve"> </w:t>
            </w:r>
            <w:r w:rsidRPr="008D554D">
              <w:rPr>
                <w:rFonts w:ascii="Twinkl Light" w:hAnsi="Twinkl Light"/>
                <w:w w:val="105"/>
                <w:sz w:val="18"/>
                <w:szCs w:val="18"/>
              </w:rPr>
              <w:t xml:space="preserve">me, people who help </w:t>
            </w:r>
            <w:r w:rsidRPr="008D554D">
              <w:rPr>
                <w:rFonts w:ascii="Twinkl Light" w:hAnsi="Twinkl Light"/>
                <w:spacing w:val="-6"/>
                <w:w w:val="105"/>
                <w:sz w:val="18"/>
                <w:szCs w:val="18"/>
              </w:rPr>
              <w:t>us</w:t>
            </w:r>
          </w:p>
        </w:tc>
        <w:tc>
          <w:tcPr>
            <w:tcW w:w="2235" w:type="dxa"/>
          </w:tcPr>
          <w:p w14:paraId="33A1360B" w14:textId="08F50C98" w:rsidR="00C64D28" w:rsidRPr="008D554D" w:rsidRDefault="00C64D28" w:rsidP="00C64D28">
            <w:pPr>
              <w:pStyle w:val="TableParagraph"/>
              <w:spacing w:before="4"/>
              <w:ind w:left="125" w:right="122"/>
              <w:jc w:val="center"/>
              <w:rPr>
                <w:rFonts w:ascii="Twinkl Light" w:hAnsi="Twinkl Light"/>
                <w:b/>
                <w:spacing w:val="-2"/>
                <w:w w:val="105"/>
                <w:sz w:val="18"/>
                <w:szCs w:val="18"/>
              </w:rPr>
            </w:pPr>
            <w:r w:rsidRPr="008D554D">
              <w:rPr>
                <w:rFonts w:ascii="Twinkl Light" w:hAnsi="Twinkl Light"/>
                <w:sz w:val="18"/>
                <w:szCs w:val="18"/>
              </w:rPr>
              <w:t xml:space="preserve">Modes of transport now, </w:t>
            </w:r>
            <w:r w:rsidRPr="008D554D">
              <w:rPr>
                <w:rFonts w:ascii="Twinkl Light" w:hAnsi="Twinkl Light"/>
                <w:w w:val="110"/>
                <w:sz w:val="18"/>
                <w:szCs w:val="18"/>
              </w:rPr>
              <w:t>local transport, early transport</w:t>
            </w:r>
            <w:r w:rsidRPr="008D554D">
              <w:rPr>
                <w:rFonts w:ascii="Twinkl Light" w:hAnsi="Twinkl Light"/>
                <w:spacing w:val="-8"/>
                <w:w w:val="110"/>
                <w:sz w:val="18"/>
                <w:szCs w:val="18"/>
              </w:rPr>
              <w:t xml:space="preserve"> </w:t>
            </w:r>
            <w:r w:rsidRPr="008D554D">
              <w:rPr>
                <w:rFonts w:ascii="Twinkl Light" w:hAnsi="Twinkl Light"/>
                <w:w w:val="110"/>
                <w:sz w:val="18"/>
                <w:szCs w:val="18"/>
              </w:rPr>
              <w:t>including George Stevenson and the steam train, local transport in the past, exploring and travelling</w:t>
            </w:r>
          </w:p>
        </w:tc>
        <w:tc>
          <w:tcPr>
            <w:tcW w:w="2272" w:type="dxa"/>
          </w:tcPr>
          <w:p w14:paraId="4AA309AE" w14:textId="3BF0D57F" w:rsidR="00C64D28" w:rsidRPr="008D554D" w:rsidRDefault="00C64D28" w:rsidP="00C64D28">
            <w:pPr>
              <w:jc w:val="center"/>
              <w:rPr>
                <w:rFonts w:ascii="Twinkl Light" w:hAnsi="Twinkl Light"/>
                <w:b/>
                <w:spacing w:val="-2"/>
                <w:w w:val="120"/>
                <w:sz w:val="18"/>
                <w:szCs w:val="18"/>
              </w:rPr>
            </w:pPr>
            <w:r w:rsidRPr="008D554D">
              <w:rPr>
                <w:rFonts w:ascii="Twinkl Light" w:hAnsi="Twinkl Light"/>
                <w:sz w:val="18"/>
                <w:szCs w:val="18"/>
              </w:rPr>
              <w:t xml:space="preserve">Our planet Earth, the </w:t>
            </w:r>
            <w:r w:rsidRPr="008D554D">
              <w:rPr>
                <w:rFonts w:ascii="Twinkl Light" w:hAnsi="Twinkl Light"/>
                <w:w w:val="110"/>
                <w:sz w:val="18"/>
                <w:szCs w:val="18"/>
              </w:rPr>
              <w:t>Moon, the Sun, the planets in our solar system,</w:t>
            </w:r>
            <w:r w:rsidRPr="008D554D">
              <w:rPr>
                <w:rFonts w:ascii="Twinkl Light" w:hAnsi="Twinkl Light"/>
                <w:spacing w:val="-9"/>
                <w:w w:val="110"/>
                <w:sz w:val="18"/>
                <w:szCs w:val="18"/>
              </w:rPr>
              <w:t xml:space="preserve"> </w:t>
            </w:r>
            <w:r w:rsidRPr="008D554D">
              <w:rPr>
                <w:rFonts w:ascii="Twinkl Light" w:hAnsi="Twinkl Light"/>
                <w:w w:val="110"/>
                <w:sz w:val="18"/>
                <w:szCs w:val="18"/>
              </w:rPr>
              <w:t>space</w:t>
            </w:r>
            <w:r w:rsidRPr="008D554D">
              <w:rPr>
                <w:rFonts w:ascii="Twinkl Light" w:hAnsi="Twinkl Light"/>
                <w:spacing w:val="-7"/>
                <w:w w:val="110"/>
                <w:sz w:val="18"/>
                <w:szCs w:val="18"/>
              </w:rPr>
              <w:t xml:space="preserve"> </w:t>
            </w:r>
            <w:r w:rsidRPr="008D554D">
              <w:rPr>
                <w:rFonts w:ascii="Twinkl Light" w:hAnsi="Twinkl Light"/>
                <w:w w:val="110"/>
                <w:sz w:val="18"/>
                <w:szCs w:val="18"/>
              </w:rPr>
              <w:t>travel, astronauts,</w:t>
            </w:r>
            <w:r w:rsidRPr="008D554D">
              <w:rPr>
                <w:rFonts w:ascii="Twinkl Light" w:hAnsi="Twinkl Light"/>
                <w:spacing w:val="-12"/>
                <w:w w:val="110"/>
                <w:sz w:val="18"/>
                <w:szCs w:val="18"/>
              </w:rPr>
              <w:t xml:space="preserve"> </w:t>
            </w:r>
            <w:r w:rsidRPr="008D554D">
              <w:rPr>
                <w:rFonts w:ascii="Twinkl Light" w:hAnsi="Twinkl Light"/>
                <w:w w:val="110"/>
                <w:sz w:val="18"/>
                <w:szCs w:val="18"/>
              </w:rPr>
              <w:t>the International</w:t>
            </w:r>
            <w:r w:rsidRPr="008D554D">
              <w:rPr>
                <w:rFonts w:ascii="Twinkl Light" w:hAnsi="Twinkl Light"/>
                <w:spacing w:val="-8"/>
                <w:w w:val="110"/>
                <w:sz w:val="18"/>
                <w:szCs w:val="18"/>
              </w:rPr>
              <w:t xml:space="preserve"> </w:t>
            </w:r>
            <w:r w:rsidRPr="008D554D">
              <w:rPr>
                <w:rFonts w:ascii="Twinkl Light" w:hAnsi="Twinkl Light"/>
                <w:w w:val="110"/>
                <w:sz w:val="18"/>
                <w:szCs w:val="18"/>
              </w:rPr>
              <w:t xml:space="preserve">Space </w:t>
            </w:r>
            <w:r w:rsidRPr="008D554D">
              <w:rPr>
                <w:rFonts w:ascii="Twinkl Light" w:hAnsi="Twinkl Light"/>
                <w:spacing w:val="-2"/>
                <w:w w:val="110"/>
                <w:sz w:val="18"/>
                <w:szCs w:val="18"/>
              </w:rPr>
              <w:t>Station</w:t>
            </w:r>
          </w:p>
        </w:tc>
        <w:tc>
          <w:tcPr>
            <w:tcW w:w="2258" w:type="dxa"/>
          </w:tcPr>
          <w:p w14:paraId="43D00F2A" w14:textId="77777777" w:rsidR="00C64D28" w:rsidRPr="008D554D" w:rsidRDefault="00C64D28" w:rsidP="00C64D28">
            <w:pPr>
              <w:pStyle w:val="TableParagraph"/>
              <w:spacing w:before="4"/>
              <w:ind w:left="310" w:right="305"/>
              <w:jc w:val="center"/>
              <w:rPr>
                <w:rFonts w:ascii="Twinkl Light" w:hAnsi="Twinkl Light"/>
                <w:w w:val="110"/>
                <w:sz w:val="18"/>
                <w:szCs w:val="18"/>
              </w:rPr>
            </w:pPr>
            <w:r w:rsidRPr="008D554D">
              <w:rPr>
                <w:rFonts w:ascii="Twinkl Light" w:hAnsi="Twinkl Light"/>
                <w:w w:val="110"/>
                <w:sz w:val="18"/>
                <w:szCs w:val="18"/>
              </w:rPr>
              <w:t xml:space="preserve">Seasons, plants, what </w:t>
            </w:r>
            <w:r w:rsidRPr="008D554D">
              <w:rPr>
                <w:rFonts w:ascii="Twinkl Light" w:hAnsi="Twinkl Light"/>
                <w:spacing w:val="-2"/>
                <w:w w:val="110"/>
                <w:sz w:val="18"/>
                <w:szCs w:val="18"/>
              </w:rPr>
              <w:t>plants</w:t>
            </w:r>
            <w:r w:rsidRPr="008D554D">
              <w:rPr>
                <w:rFonts w:ascii="Twinkl Light" w:hAnsi="Twinkl Light"/>
                <w:spacing w:val="-11"/>
                <w:w w:val="110"/>
                <w:sz w:val="18"/>
                <w:szCs w:val="18"/>
              </w:rPr>
              <w:t xml:space="preserve"> </w:t>
            </w:r>
            <w:r w:rsidRPr="008D554D">
              <w:rPr>
                <w:rFonts w:ascii="Twinkl Light" w:hAnsi="Twinkl Light"/>
                <w:spacing w:val="-2"/>
                <w:w w:val="110"/>
                <w:sz w:val="18"/>
                <w:szCs w:val="18"/>
              </w:rPr>
              <w:t>need</w:t>
            </w:r>
            <w:r w:rsidRPr="008D554D">
              <w:rPr>
                <w:rFonts w:ascii="Twinkl Light" w:hAnsi="Twinkl Light"/>
                <w:spacing w:val="-12"/>
                <w:w w:val="110"/>
                <w:sz w:val="18"/>
                <w:szCs w:val="18"/>
              </w:rPr>
              <w:t xml:space="preserve"> </w:t>
            </w:r>
            <w:r w:rsidRPr="008D554D">
              <w:rPr>
                <w:rFonts w:ascii="Twinkl Light" w:hAnsi="Twinkl Light"/>
                <w:spacing w:val="-2"/>
                <w:w w:val="110"/>
                <w:sz w:val="18"/>
                <w:szCs w:val="18"/>
              </w:rPr>
              <w:t>to</w:t>
            </w:r>
            <w:r w:rsidRPr="008D554D">
              <w:rPr>
                <w:rFonts w:ascii="Twinkl Light" w:hAnsi="Twinkl Light"/>
                <w:spacing w:val="-11"/>
                <w:w w:val="110"/>
                <w:sz w:val="18"/>
                <w:szCs w:val="18"/>
              </w:rPr>
              <w:t xml:space="preserve"> </w:t>
            </w:r>
            <w:r w:rsidRPr="008D554D">
              <w:rPr>
                <w:rFonts w:ascii="Twinkl Light" w:hAnsi="Twinkl Light"/>
                <w:spacing w:val="-2"/>
                <w:w w:val="110"/>
                <w:sz w:val="18"/>
                <w:szCs w:val="18"/>
              </w:rPr>
              <w:t>grow,</w:t>
            </w:r>
            <w:r w:rsidRPr="008D554D">
              <w:rPr>
                <w:rFonts w:ascii="Twinkl Light" w:hAnsi="Twinkl Light"/>
                <w:spacing w:val="-12"/>
                <w:w w:val="110"/>
                <w:sz w:val="18"/>
                <w:szCs w:val="18"/>
              </w:rPr>
              <w:t xml:space="preserve"> </w:t>
            </w:r>
            <w:r w:rsidRPr="008D554D">
              <w:rPr>
                <w:rFonts w:ascii="Twinkl Light" w:hAnsi="Twinkl Light"/>
                <w:spacing w:val="-2"/>
                <w:w w:val="110"/>
                <w:sz w:val="18"/>
                <w:szCs w:val="18"/>
              </w:rPr>
              <w:t xml:space="preserve">how </w:t>
            </w:r>
            <w:r w:rsidRPr="008D554D">
              <w:rPr>
                <w:rFonts w:ascii="Twinkl Light" w:hAnsi="Twinkl Light"/>
                <w:w w:val="110"/>
                <w:sz w:val="18"/>
                <w:szCs w:val="18"/>
              </w:rPr>
              <w:t>we grow and change, how animals grow and change, how things around us change</w:t>
            </w:r>
          </w:p>
          <w:p w14:paraId="6BB72F33" w14:textId="54971A12" w:rsidR="008D554D" w:rsidRPr="008D554D" w:rsidRDefault="008D554D" w:rsidP="00C64D28">
            <w:pPr>
              <w:pStyle w:val="TableParagraph"/>
              <w:spacing w:before="4"/>
              <w:ind w:left="310" w:right="305"/>
              <w:jc w:val="center"/>
              <w:rPr>
                <w:rFonts w:ascii="Twinkl Light" w:hAnsi="Twinkl Light"/>
                <w:b/>
                <w:spacing w:val="-2"/>
                <w:w w:val="105"/>
                <w:sz w:val="18"/>
                <w:szCs w:val="18"/>
              </w:rPr>
            </w:pPr>
          </w:p>
        </w:tc>
        <w:tc>
          <w:tcPr>
            <w:tcW w:w="2219" w:type="dxa"/>
          </w:tcPr>
          <w:p w14:paraId="78D5EA61" w14:textId="77777777" w:rsidR="00C64D28" w:rsidRPr="008D554D" w:rsidRDefault="00C64D28" w:rsidP="00C64D28">
            <w:pPr>
              <w:pStyle w:val="TableParagraph"/>
              <w:spacing w:before="5" w:line="249" w:lineRule="auto"/>
              <w:ind w:left="152" w:right="145" w:hanging="1"/>
              <w:jc w:val="center"/>
              <w:rPr>
                <w:rFonts w:ascii="Twinkl Light" w:hAnsi="Twinkl Light"/>
                <w:sz w:val="18"/>
                <w:szCs w:val="18"/>
              </w:rPr>
            </w:pPr>
            <w:r w:rsidRPr="008D554D">
              <w:rPr>
                <w:rFonts w:ascii="Twinkl Light" w:hAnsi="Twinkl Light"/>
                <w:w w:val="110"/>
                <w:sz w:val="18"/>
                <w:szCs w:val="18"/>
              </w:rPr>
              <w:t>Past kings and queens,</w:t>
            </w:r>
            <w:r w:rsidRPr="008D554D">
              <w:rPr>
                <w:rFonts w:ascii="Twinkl Light" w:hAnsi="Twinkl Light"/>
                <w:spacing w:val="-8"/>
                <w:w w:val="110"/>
                <w:sz w:val="18"/>
                <w:szCs w:val="18"/>
              </w:rPr>
              <w:t xml:space="preserve"> </w:t>
            </w:r>
            <w:r w:rsidRPr="008D554D">
              <w:rPr>
                <w:rFonts w:ascii="Twinkl Light" w:hAnsi="Twinkl Light"/>
                <w:w w:val="110"/>
                <w:sz w:val="18"/>
                <w:szCs w:val="18"/>
              </w:rPr>
              <w:t>our</w:t>
            </w:r>
            <w:r w:rsidRPr="008D554D">
              <w:rPr>
                <w:rFonts w:ascii="Twinkl Light" w:hAnsi="Twinkl Light"/>
                <w:spacing w:val="-9"/>
                <w:w w:val="110"/>
                <w:sz w:val="18"/>
                <w:szCs w:val="18"/>
              </w:rPr>
              <w:t xml:space="preserve"> </w:t>
            </w:r>
            <w:r w:rsidRPr="008D554D">
              <w:rPr>
                <w:rFonts w:ascii="Twinkl Light" w:hAnsi="Twinkl Light"/>
                <w:w w:val="110"/>
                <w:sz w:val="18"/>
                <w:szCs w:val="18"/>
              </w:rPr>
              <w:t>queen, coronations,</w:t>
            </w:r>
            <w:r w:rsidRPr="008D554D">
              <w:rPr>
                <w:rFonts w:ascii="Twinkl Light" w:hAnsi="Twinkl Light"/>
                <w:spacing w:val="-10"/>
                <w:w w:val="110"/>
                <w:sz w:val="18"/>
                <w:szCs w:val="18"/>
              </w:rPr>
              <w:t xml:space="preserve"> </w:t>
            </w:r>
            <w:r w:rsidRPr="008D554D">
              <w:rPr>
                <w:rFonts w:ascii="Twinkl Light" w:hAnsi="Twinkl Light"/>
                <w:w w:val="110"/>
                <w:sz w:val="18"/>
                <w:szCs w:val="18"/>
              </w:rPr>
              <w:t>The Magna</w:t>
            </w:r>
            <w:r w:rsidRPr="008D554D">
              <w:rPr>
                <w:rFonts w:ascii="Twinkl Light" w:hAnsi="Twinkl Light"/>
                <w:spacing w:val="-10"/>
                <w:w w:val="110"/>
                <w:sz w:val="18"/>
                <w:szCs w:val="18"/>
              </w:rPr>
              <w:t xml:space="preserve"> </w:t>
            </w:r>
            <w:r w:rsidRPr="008D554D">
              <w:rPr>
                <w:rFonts w:ascii="Twinkl Light" w:hAnsi="Twinkl Light"/>
                <w:w w:val="110"/>
                <w:sz w:val="18"/>
                <w:szCs w:val="18"/>
              </w:rPr>
              <w:t>Carta, Buckingham</w:t>
            </w:r>
            <w:r w:rsidRPr="008D554D">
              <w:rPr>
                <w:rFonts w:ascii="Twinkl Light" w:hAnsi="Twinkl Light"/>
                <w:spacing w:val="-10"/>
                <w:w w:val="110"/>
                <w:sz w:val="18"/>
                <w:szCs w:val="18"/>
              </w:rPr>
              <w:t xml:space="preserve"> </w:t>
            </w:r>
            <w:r w:rsidRPr="008D554D">
              <w:rPr>
                <w:rFonts w:ascii="Twinkl Light" w:hAnsi="Twinkl Light"/>
                <w:w w:val="110"/>
                <w:sz w:val="18"/>
                <w:szCs w:val="18"/>
              </w:rPr>
              <w:t>Palace, London,</w:t>
            </w:r>
            <w:r w:rsidRPr="008D554D">
              <w:rPr>
                <w:rFonts w:ascii="Twinkl Light" w:hAnsi="Twinkl Light"/>
                <w:spacing w:val="-12"/>
                <w:w w:val="110"/>
                <w:sz w:val="18"/>
                <w:szCs w:val="18"/>
              </w:rPr>
              <w:t xml:space="preserve"> </w:t>
            </w:r>
            <w:r w:rsidRPr="008D554D">
              <w:rPr>
                <w:rFonts w:ascii="Twinkl Light" w:hAnsi="Twinkl Light"/>
                <w:w w:val="110"/>
                <w:sz w:val="18"/>
                <w:szCs w:val="18"/>
              </w:rPr>
              <w:t>locally significant areas in</w:t>
            </w:r>
          </w:p>
          <w:p w14:paraId="6D9AB34E" w14:textId="418D79D5" w:rsidR="00C64D28" w:rsidRPr="008D554D" w:rsidRDefault="00C64D28" w:rsidP="00C64D28">
            <w:pPr>
              <w:pStyle w:val="TableParagraph"/>
              <w:spacing w:before="4"/>
              <w:ind w:left="390"/>
              <w:rPr>
                <w:rFonts w:ascii="Twinkl Light" w:hAnsi="Twinkl Light"/>
                <w:b/>
                <w:w w:val="110"/>
                <w:sz w:val="18"/>
                <w:szCs w:val="18"/>
              </w:rPr>
            </w:pPr>
            <w:r w:rsidRPr="008D554D">
              <w:rPr>
                <w:rFonts w:ascii="Twinkl Light" w:hAnsi="Twinkl Light"/>
                <w:w w:val="105"/>
                <w:sz w:val="18"/>
                <w:szCs w:val="18"/>
              </w:rPr>
              <w:t>the</w:t>
            </w:r>
            <w:r w:rsidRPr="008D554D">
              <w:rPr>
                <w:rFonts w:ascii="Twinkl Light" w:hAnsi="Twinkl Light"/>
                <w:spacing w:val="-5"/>
                <w:w w:val="105"/>
                <w:sz w:val="18"/>
                <w:szCs w:val="18"/>
              </w:rPr>
              <w:t xml:space="preserve"> </w:t>
            </w:r>
            <w:r w:rsidRPr="008D554D">
              <w:rPr>
                <w:rFonts w:ascii="Twinkl Light" w:hAnsi="Twinkl Light"/>
                <w:spacing w:val="-4"/>
                <w:w w:val="115"/>
                <w:sz w:val="18"/>
                <w:szCs w:val="18"/>
              </w:rPr>
              <w:t>past</w:t>
            </w:r>
          </w:p>
        </w:tc>
        <w:tc>
          <w:tcPr>
            <w:tcW w:w="2004" w:type="dxa"/>
          </w:tcPr>
          <w:p w14:paraId="62DDBA3C" w14:textId="6B87BE1D" w:rsidR="00C64D28" w:rsidRPr="008D554D" w:rsidRDefault="00C64D28" w:rsidP="00C64D28">
            <w:pPr>
              <w:jc w:val="center"/>
              <w:rPr>
                <w:rFonts w:ascii="Twinkl Light" w:hAnsi="Twinkl Light"/>
                <w:b/>
                <w:spacing w:val="-2"/>
                <w:w w:val="110"/>
                <w:sz w:val="18"/>
                <w:szCs w:val="18"/>
              </w:rPr>
            </w:pPr>
            <w:r w:rsidRPr="008D554D">
              <w:rPr>
                <w:rFonts w:ascii="Twinkl Light" w:hAnsi="Twinkl Light"/>
                <w:w w:val="110"/>
                <w:sz w:val="18"/>
                <w:szCs w:val="18"/>
              </w:rPr>
              <w:t>Oral storytelling, Greek Gods, St George and the Dragon,</w:t>
            </w:r>
            <w:r w:rsidRPr="008D554D">
              <w:rPr>
                <w:rFonts w:ascii="Twinkl Light" w:hAnsi="Twinkl Light"/>
                <w:spacing w:val="-12"/>
                <w:w w:val="110"/>
                <w:sz w:val="18"/>
                <w:szCs w:val="18"/>
              </w:rPr>
              <w:t xml:space="preserve"> </w:t>
            </w:r>
            <w:r w:rsidRPr="008D554D">
              <w:rPr>
                <w:rFonts w:ascii="Twinkl Light" w:hAnsi="Twinkl Light"/>
                <w:w w:val="110"/>
                <w:sz w:val="18"/>
                <w:szCs w:val="18"/>
              </w:rPr>
              <w:t>myths</w:t>
            </w:r>
            <w:r w:rsidRPr="008D554D">
              <w:rPr>
                <w:rFonts w:ascii="Twinkl Light" w:hAnsi="Twinkl Light"/>
                <w:spacing w:val="-13"/>
                <w:w w:val="110"/>
                <w:sz w:val="18"/>
                <w:szCs w:val="18"/>
              </w:rPr>
              <w:t xml:space="preserve"> </w:t>
            </w:r>
            <w:r w:rsidRPr="008D554D">
              <w:rPr>
                <w:rFonts w:ascii="Twinkl Light" w:hAnsi="Twinkl Light"/>
                <w:w w:val="110"/>
                <w:sz w:val="18"/>
                <w:szCs w:val="18"/>
              </w:rPr>
              <w:t>and</w:t>
            </w:r>
            <w:r w:rsidRPr="008D554D">
              <w:rPr>
                <w:rFonts w:ascii="Twinkl Light" w:hAnsi="Twinkl Light"/>
                <w:spacing w:val="-13"/>
                <w:w w:val="110"/>
                <w:sz w:val="18"/>
                <w:szCs w:val="18"/>
              </w:rPr>
              <w:t xml:space="preserve"> </w:t>
            </w:r>
            <w:r w:rsidRPr="008D554D">
              <w:rPr>
                <w:rFonts w:ascii="Twinkl Light" w:hAnsi="Twinkl Light"/>
                <w:w w:val="110"/>
                <w:sz w:val="18"/>
                <w:szCs w:val="18"/>
              </w:rPr>
              <w:t>legends</w:t>
            </w:r>
          </w:p>
        </w:tc>
      </w:tr>
      <w:tr w:rsidR="00746CC4" w14:paraId="668A103E" w14:textId="77777777" w:rsidTr="00916200">
        <w:trPr>
          <w:trHeight w:val="2280"/>
        </w:trPr>
        <w:tc>
          <w:tcPr>
            <w:tcW w:w="1548" w:type="dxa"/>
          </w:tcPr>
          <w:p w14:paraId="1AFF126B" w14:textId="0E290DF5" w:rsidR="00923532" w:rsidRPr="008D554D" w:rsidRDefault="00923532" w:rsidP="5EB80634">
            <w:pPr>
              <w:rPr>
                <w:rFonts w:ascii="Twinkl Light" w:hAnsi="Twinkl Light"/>
                <w:b/>
                <w:bCs/>
                <w:sz w:val="18"/>
                <w:szCs w:val="18"/>
              </w:rPr>
            </w:pPr>
            <w:r w:rsidRPr="008D554D">
              <w:rPr>
                <w:rFonts w:ascii="Twinkl Light" w:hAnsi="Twinkl Light"/>
                <w:b/>
                <w:bCs/>
                <w:sz w:val="18"/>
                <w:szCs w:val="18"/>
              </w:rPr>
              <w:lastRenderedPageBreak/>
              <w:t>Writing opportunities</w:t>
            </w:r>
          </w:p>
        </w:tc>
        <w:tc>
          <w:tcPr>
            <w:tcW w:w="1918" w:type="dxa"/>
          </w:tcPr>
          <w:p w14:paraId="55750138" w14:textId="77777777" w:rsidR="008D26D8" w:rsidRPr="008D554D" w:rsidRDefault="008D26D8" w:rsidP="5EB80634">
            <w:pPr>
              <w:jc w:val="center"/>
              <w:rPr>
                <w:rFonts w:ascii="Twinkl Light" w:hAnsi="Twinkl Light"/>
                <w:sz w:val="18"/>
                <w:szCs w:val="18"/>
              </w:rPr>
            </w:pPr>
            <w:r w:rsidRPr="008D554D">
              <w:rPr>
                <w:rFonts w:ascii="Twinkl Light" w:hAnsi="Twinkl Light"/>
                <w:sz w:val="18"/>
                <w:szCs w:val="18"/>
              </w:rPr>
              <w:t xml:space="preserve">Name Writing </w:t>
            </w:r>
          </w:p>
          <w:p w14:paraId="54A55435" w14:textId="77777777" w:rsidR="008D26D8" w:rsidRPr="008D554D" w:rsidRDefault="008D26D8" w:rsidP="5EB80634">
            <w:pPr>
              <w:jc w:val="center"/>
              <w:rPr>
                <w:rFonts w:ascii="Twinkl Light" w:hAnsi="Twinkl Light"/>
                <w:sz w:val="18"/>
                <w:szCs w:val="18"/>
              </w:rPr>
            </w:pPr>
          </w:p>
          <w:p w14:paraId="46725D5A" w14:textId="019796FC" w:rsidR="00F76147" w:rsidRPr="008D554D" w:rsidRDefault="008D554D" w:rsidP="5EB80634">
            <w:pPr>
              <w:jc w:val="center"/>
              <w:rPr>
                <w:rFonts w:ascii="Twinkl Light" w:hAnsi="Twinkl Light"/>
                <w:sz w:val="18"/>
                <w:szCs w:val="18"/>
              </w:rPr>
            </w:pPr>
            <w:r>
              <w:rPr>
                <w:rFonts w:ascii="Twinkl Light" w:hAnsi="Twinkl Light"/>
                <w:sz w:val="18"/>
                <w:szCs w:val="18"/>
              </w:rPr>
              <w:t xml:space="preserve">Letter formation </w:t>
            </w:r>
          </w:p>
        </w:tc>
        <w:tc>
          <w:tcPr>
            <w:tcW w:w="2235" w:type="dxa"/>
          </w:tcPr>
          <w:p w14:paraId="37B2C6C4" w14:textId="4A65E6E1" w:rsidR="00923532" w:rsidRDefault="008D554D" w:rsidP="5EB80634">
            <w:pPr>
              <w:jc w:val="center"/>
              <w:rPr>
                <w:rFonts w:ascii="Twinkl Light" w:hAnsi="Twinkl Light"/>
                <w:sz w:val="18"/>
                <w:szCs w:val="18"/>
              </w:rPr>
            </w:pPr>
            <w:r>
              <w:rPr>
                <w:rFonts w:ascii="Twinkl Light" w:hAnsi="Twinkl Light"/>
                <w:sz w:val="18"/>
                <w:szCs w:val="18"/>
              </w:rPr>
              <w:t xml:space="preserve">Letter to Santa </w:t>
            </w:r>
          </w:p>
          <w:p w14:paraId="42573010" w14:textId="25DBA5FD" w:rsidR="008D554D" w:rsidRDefault="008D554D" w:rsidP="5EB80634">
            <w:pPr>
              <w:jc w:val="center"/>
              <w:rPr>
                <w:rFonts w:ascii="Twinkl Light" w:hAnsi="Twinkl Light"/>
                <w:sz w:val="18"/>
                <w:szCs w:val="18"/>
              </w:rPr>
            </w:pPr>
          </w:p>
          <w:p w14:paraId="767B9C05" w14:textId="6687E4E3" w:rsidR="008D554D" w:rsidRDefault="008D554D" w:rsidP="5EB80634">
            <w:pPr>
              <w:jc w:val="center"/>
              <w:rPr>
                <w:rFonts w:ascii="Twinkl Light" w:hAnsi="Twinkl Light"/>
                <w:sz w:val="18"/>
                <w:szCs w:val="18"/>
              </w:rPr>
            </w:pPr>
            <w:r>
              <w:rPr>
                <w:rFonts w:ascii="Twinkl Light" w:hAnsi="Twinkl Light"/>
                <w:sz w:val="18"/>
                <w:szCs w:val="18"/>
              </w:rPr>
              <w:t xml:space="preserve">Advent writing </w:t>
            </w:r>
          </w:p>
          <w:p w14:paraId="0664B814" w14:textId="60F6820C" w:rsidR="008D554D" w:rsidRDefault="008D554D" w:rsidP="5EB80634">
            <w:pPr>
              <w:jc w:val="center"/>
              <w:rPr>
                <w:rFonts w:ascii="Twinkl Light" w:hAnsi="Twinkl Light"/>
                <w:sz w:val="18"/>
                <w:szCs w:val="18"/>
              </w:rPr>
            </w:pPr>
          </w:p>
          <w:p w14:paraId="6BE7FBB2" w14:textId="48B5EA9B" w:rsidR="008D554D" w:rsidRDefault="008D554D" w:rsidP="5EB80634">
            <w:pPr>
              <w:jc w:val="center"/>
              <w:rPr>
                <w:rFonts w:ascii="Twinkl Light" w:hAnsi="Twinkl Light"/>
                <w:sz w:val="18"/>
                <w:szCs w:val="18"/>
              </w:rPr>
            </w:pPr>
            <w:r>
              <w:rPr>
                <w:rFonts w:ascii="Twinkl Light" w:hAnsi="Twinkl Light"/>
                <w:sz w:val="18"/>
                <w:szCs w:val="18"/>
              </w:rPr>
              <w:t xml:space="preserve">Formation practise </w:t>
            </w:r>
          </w:p>
          <w:p w14:paraId="05F622F7" w14:textId="4EA80B5C" w:rsidR="008D554D" w:rsidRDefault="008D554D" w:rsidP="5EB80634">
            <w:pPr>
              <w:jc w:val="center"/>
              <w:rPr>
                <w:rFonts w:ascii="Twinkl Light" w:hAnsi="Twinkl Light"/>
                <w:sz w:val="18"/>
                <w:szCs w:val="18"/>
              </w:rPr>
            </w:pPr>
          </w:p>
          <w:p w14:paraId="1FC8BA04" w14:textId="41C641F0" w:rsidR="008D554D" w:rsidRPr="008D554D" w:rsidRDefault="008D554D" w:rsidP="5EB80634">
            <w:pPr>
              <w:jc w:val="center"/>
              <w:rPr>
                <w:rFonts w:ascii="Twinkl Light" w:hAnsi="Twinkl Light"/>
                <w:sz w:val="18"/>
                <w:szCs w:val="18"/>
              </w:rPr>
            </w:pPr>
            <w:r>
              <w:rPr>
                <w:rFonts w:ascii="Twinkl Light" w:hAnsi="Twinkl Light"/>
                <w:sz w:val="18"/>
                <w:szCs w:val="18"/>
              </w:rPr>
              <w:t xml:space="preserve">Name writing </w:t>
            </w:r>
          </w:p>
          <w:p w14:paraId="2C740E4D" w14:textId="403003E3" w:rsidR="00923532" w:rsidRPr="008D554D" w:rsidRDefault="00923532" w:rsidP="5EB80634">
            <w:pPr>
              <w:jc w:val="center"/>
              <w:rPr>
                <w:rFonts w:ascii="Twinkl Light" w:hAnsi="Twinkl Light"/>
                <w:sz w:val="18"/>
                <w:szCs w:val="18"/>
              </w:rPr>
            </w:pPr>
          </w:p>
        </w:tc>
        <w:tc>
          <w:tcPr>
            <w:tcW w:w="2272" w:type="dxa"/>
          </w:tcPr>
          <w:p w14:paraId="306F020D" w14:textId="77E98A97" w:rsidR="00923532" w:rsidRDefault="008D554D" w:rsidP="008D554D">
            <w:pPr>
              <w:jc w:val="center"/>
              <w:rPr>
                <w:rFonts w:ascii="Twinkl Light" w:hAnsi="Twinkl Light"/>
                <w:sz w:val="18"/>
                <w:szCs w:val="18"/>
              </w:rPr>
            </w:pPr>
            <w:r>
              <w:rPr>
                <w:rFonts w:ascii="Twinkl Light" w:hAnsi="Twinkl Light"/>
                <w:sz w:val="18"/>
                <w:szCs w:val="18"/>
              </w:rPr>
              <w:t>Women and Girls in Science day – Mae Jackson</w:t>
            </w:r>
          </w:p>
          <w:p w14:paraId="1B7B7357" w14:textId="77777777" w:rsidR="008D554D" w:rsidRDefault="008D554D" w:rsidP="008D554D">
            <w:pPr>
              <w:jc w:val="center"/>
              <w:rPr>
                <w:rFonts w:ascii="Twinkl Light" w:hAnsi="Twinkl Light"/>
                <w:sz w:val="18"/>
                <w:szCs w:val="18"/>
              </w:rPr>
            </w:pPr>
          </w:p>
          <w:p w14:paraId="7B557A2F" w14:textId="54717A15" w:rsidR="008D554D" w:rsidRPr="008D554D" w:rsidRDefault="008D554D" w:rsidP="008D554D">
            <w:pPr>
              <w:jc w:val="center"/>
              <w:rPr>
                <w:rFonts w:ascii="Twinkl Light" w:hAnsi="Twinkl Light"/>
                <w:sz w:val="18"/>
                <w:szCs w:val="18"/>
              </w:rPr>
            </w:pPr>
            <w:r>
              <w:rPr>
                <w:rFonts w:ascii="Twinkl Light" w:hAnsi="Twinkl Light"/>
                <w:sz w:val="18"/>
                <w:szCs w:val="18"/>
              </w:rPr>
              <w:t>Drawing Club</w:t>
            </w:r>
          </w:p>
        </w:tc>
        <w:tc>
          <w:tcPr>
            <w:tcW w:w="2258" w:type="dxa"/>
          </w:tcPr>
          <w:p w14:paraId="7872859B" w14:textId="77777777" w:rsidR="00923532" w:rsidRDefault="008D554D" w:rsidP="005D3C62">
            <w:pPr>
              <w:jc w:val="center"/>
              <w:rPr>
                <w:rFonts w:ascii="Twinkl Light" w:hAnsi="Twinkl Light"/>
                <w:sz w:val="18"/>
                <w:szCs w:val="18"/>
              </w:rPr>
            </w:pPr>
            <w:r>
              <w:rPr>
                <w:rFonts w:ascii="Twinkl Light" w:hAnsi="Twinkl Light"/>
                <w:sz w:val="18"/>
                <w:szCs w:val="18"/>
              </w:rPr>
              <w:t xml:space="preserve">Plant labelling </w:t>
            </w:r>
          </w:p>
          <w:p w14:paraId="32290518" w14:textId="77777777" w:rsidR="008D554D" w:rsidRDefault="008D554D" w:rsidP="005D3C62">
            <w:pPr>
              <w:jc w:val="center"/>
              <w:rPr>
                <w:rFonts w:ascii="Twinkl Light" w:hAnsi="Twinkl Light"/>
                <w:sz w:val="18"/>
                <w:szCs w:val="18"/>
              </w:rPr>
            </w:pPr>
          </w:p>
          <w:p w14:paraId="6D660531" w14:textId="77777777" w:rsidR="008D554D" w:rsidRDefault="008D554D" w:rsidP="005D3C62">
            <w:pPr>
              <w:jc w:val="center"/>
              <w:rPr>
                <w:rFonts w:ascii="Twinkl Light" w:hAnsi="Twinkl Light"/>
                <w:sz w:val="18"/>
                <w:szCs w:val="18"/>
              </w:rPr>
            </w:pPr>
            <w:r>
              <w:rPr>
                <w:rFonts w:ascii="Twinkl Light" w:hAnsi="Twinkl Light"/>
                <w:sz w:val="18"/>
                <w:szCs w:val="18"/>
              </w:rPr>
              <w:t xml:space="preserve">Easter writitng through RE </w:t>
            </w:r>
          </w:p>
          <w:p w14:paraId="6401CE83" w14:textId="77777777" w:rsidR="008D554D" w:rsidRDefault="008D554D" w:rsidP="005D3C62">
            <w:pPr>
              <w:jc w:val="center"/>
              <w:rPr>
                <w:rFonts w:ascii="Twinkl Light" w:hAnsi="Twinkl Light"/>
                <w:sz w:val="18"/>
                <w:szCs w:val="18"/>
              </w:rPr>
            </w:pPr>
          </w:p>
          <w:p w14:paraId="6DA20FD8" w14:textId="07504669" w:rsidR="008D554D" w:rsidRDefault="008D554D" w:rsidP="005D3C62">
            <w:pPr>
              <w:jc w:val="center"/>
              <w:rPr>
                <w:rFonts w:ascii="Twinkl Light" w:hAnsi="Twinkl Light"/>
                <w:sz w:val="18"/>
                <w:szCs w:val="18"/>
              </w:rPr>
            </w:pPr>
            <w:r>
              <w:rPr>
                <w:rFonts w:ascii="Twinkl Light" w:hAnsi="Twinkl Light"/>
                <w:sz w:val="18"/>
                <w:szCs w:val="18"/>
              </w:rPr>
              <w:t xml:space="preserve">Mother’s day writing </w:t>
            </w:r>
          </w:p>
          <w:p w14:paraId="1F7C5587" w14:textId="336698FD" w:rsidR="008D554D" w:rsidRDefault="008D554D" w:rsidP="005D3C62">
            <w:pPr>
              <w:jc w:val="center"/>
              <w:rPr>
                <w:rFonts w:ascii="Twinkl Light" w:hAnsi="Twinkl Light"/>
                <w:sz w:val="18"/>
                <w:szCs w:val="18"/>
              </w:rPr>
            </w:pPr>
          </w:p>
          <w:p w14:paraId="0207F84E" w14:textId="4A73D2F7" w:rsidR="008D554D" w:rsidRDefault="008D554D" w:rsidP="005D3C62">
            <w:pPr>
              <w:jc w:val="center"/>
              <w:rPr>
                <w:rFonts w:ascii="Twinkl Light" w:hAnsi="Twinkl Light"/>
                <w:sz w:val="18"/>
                <w:szCs w:val="18"/>
              </w:rPr>
            </w:pPr>
            <w:r>
              <w:rPr>
                <w:rFonts w:ascii="Twinkl Light" w:hAnsi="Twinkl Light"/>
                <w:sz w:val="18"/>
                <w:szCs w:val="18"/>
              </w:rPr>
              <w:t xml:space="preserve">Reccount of Farm trip </w:t>
            </w:r>
          </w:p>
          <w:p w14:paraId="7CCC7365" w14:textId="77777777" w:rsidR="008D554D" w:rsidRDefault="008D554D" w:rsidP="005D3C62">
            <w:pPr>
              <w:jc w:val="center"/>
              <w:rPr>
                <w:rFonts w:ascii="Twinkl Light" w:hAnsi="Twinkl Light"/>
                <w:sz w:val="18"/>
                <w:szCs w:val="18"/>
              </w:rPr>
            </w:pPr>
          </w:p>
          <w:p w14:paraId="193D5197" w14:textId="2BB7A383" w:rsidR="008D554D" w:rsidRPr="008D554D" w:rsidRDefault="008D554D" w:rsidP="00836AC1">
            <w:pPr>
              <w:jc w:val="center"/>
              <w:rPr>
                <w:rFonts w:ascii="Twinkl Light" w:hAnsi="Twinkl Light"/>
                <w:sz w:val="18"/>
                <w:szCs w:val="18"/>
              </w:rPr>
            </w:pPr>
            <w:r>
              <w:rPr>
                <w:rFonts w:ascii="Twinkl Light" w:hAnsi="Twinkl Light"/>
                <w:sz w:val="18"/>
                <w:szCs w:val="18"/>
              </w:rPr>
              <w:t xml:space="preserve">Drawing Club </w:t>
            </w:r>
          </w:p>
        </w:tc>
        <w:tc>
          <w:tcPr>
            <w:tcW w:w="2219" w:type="dxa"/>
          </w:tcPr>
          <w:p w14:paraId="74930F31" w14:textId="77777777" w:rsidR="00923532" w:rsidRDefault="008D554D" w:rsidP="008D554D">
            <w:pPr>
              <w:jc w:val="center"/>
              <w:rPr>
                <w:rFonts w:ascii="Twinkl Light" w:hAnsi="Twinkl Light"/>
                <w:sz w:val="18"/>
                <w:szCs w:val="18"/>
              </w:rPr>
            </w:pPr>
            <w:r>
              <w:rPr>
                <w:rFonts w:ascii="Twinkl Light" w:hAnsi="Twinkl Light"/>
                <w:sz w:val="18"/>
                <w:szCs w:val="18"/>
              </w:rPr>
              <w:t xml:space="preserve">Writing about King Charles </w:t>
            </w:r>
          </w:p>
          <w:p w14:paraId="4260C7CC" w14:textId="77777777" w:rsidR="008D554D" w:rsidRDefault="008D554D" w:rsidP="008D554D">
            <w:pPr>
              <w:jc w:val="center"/>
              <w:rPr>
                <w:rFonts w:ascii="Twinkl Light" w:hAnsi="Twinkl Light"/>
                <w:sz w:val="18"/>
                <w:szCs w:val="18"/>
              </w:rPr>
            </w:pPr>
          </w:p>
          <w:p w14:paraId="4225CCDE" w14:textId="77777777" w:rsidR="008D554D" w:rsidRDefault="008D554D" w:rsidP="008D554D">
            <w:pPr>
              <w:jc w:val="center"/>
              <w:rPr>
                <w:rFonts w:ascii="Twinkl Light" w:hAnsi="Twinkl Light"/>
                <w:sz w:val="18"/>
                <w:szCs w:val="18"/>
              </w:rPr>
            </w:pPr>
            <w:r>
              <w:rPr>
                <w:rFonts w:ascii="Twinkl Light" w:hAnsi="Twinkl Light"/>
                <w:sz w:val="18"/>
                <w:szCs w:val="18"/>
              </w:rPr>
              <w:t>Reccont of Buddhist Centrre</w:t>
            </w:r>
          </w:p>
          <w:p w14:paraId="5CDA5362" w14:textId="77777777" w:rsidR="008D554D" w:rsidRDefault="008D554D" w:rsidP="008D554D">
            <w:pPr>
              <w:jc w:val="center"/>
              <w:rPr>
                <w:rFonts w:ascii="Twinkl Light" w:hAnsi="Twinkl Light"/>
                <w:sz w:val="18"/>
                <w:szCs w:val="18"/>
              </w:rPr>
            </w:pPr>
          </w:p>
          <w:p w14:paraId="606FD2B7" w14:textId="2DE1BD0B" w:rsidR="008D554D" w:rsidRPr="008D554D" w:rsidRDefault="008D554D" w:rsidP="008D554D">
            <w:pPr>
              <w:jc w:val="center"/>
              <w:rPr>
                <w:rFonts w:ascii="Twinkl Light" w:hAnsi="Twinkl Light"/>
                <w:sz w:val="18"/>
                <w:szCs w:val="18"/>
              </w:rPr>
            </w:pPr>
            <w:r>
              <w:rPr>
                <w:rFonts w:ascii="Twinkl Light" w:hAnsi="Twinkl Light"/>
                <w:sz w:val="18"/>
                <w:szCs w:val="18"/>
              </w:rPr>
              <w:t xml:space="preserve">Drawing Club </w:t>
            </w:r>
          </w:p>
        </w:tc>
        <w:tc>
          <w:tcPr>
            <w:tcW w:w="2004" w:type="dxa"/>
          </w:tcPr>
          <w:p w14:paraId="4BEFEE4A" w14:textId="77777777" w:rsidR="00923532" w:rsidRDefault="008D554D" w:rsidP="008D554D">
            <w:pPr>
              <w:jc w:val="center"/>
              <w:rPr>
                <w:rFonts w:ascii="Twinkl Light" w:hAnsi="Twinkl Light"/>
                <w:sz w:val="18"/>
                <w:szCs w:val="18"/>
              </w:rPr>
            </w:pPr>
            <w:r>
              <w:rPr>
                <w:rFonts w:ascii="Twinkl Light" w:hAnsi="Twinkl Light"/>
                <w:sz w:val="18"/>
                <w:szCs w:val="18"/>
              </w:rPr>
              <w:t xml:space="preserve">Story Writing </w:t>
            </w:r>
          </w:p>
          <w:p w14:paraId="5253B2BE" w14:textId="77777777" w:rsidR="008D554D" w:rsidRDefault="008D554D" w:rsidP="008D554D">
            <w:pPr>
              <w:jc w:val="center"/>
              <w:rPr>
                <w:rFonts w:ascii="Twinkl Light" w:hAnsi="Twinkl Light"/>
                <w:sz w:val="18"/>
                <w:szCs w:val="18"/>
              </w:rPr>
            </w:pPr>
          </w:p>
          <w:p w14:paraId="46432E24" w14:textId="77777777" w:rsidR="008D554D" w:rsidRDefault="008D554D" w:rsidP="008D554D">
            <w:pPr>
              <w:jc w:val="center"/>
              <w:rPr>
                <w:rFonts w:ascii="Twinkl Light" w:hAnsi="Twinkl Light"/>
                <w:sz w:val="18"/>
                <w:szCs w:val="18"/>
              </w:rPr>
            </w:pPr>
            <w:r>
              <w:rPr>
                <w:rFonts w:ascii="Twinkl Light" w:hAnsi="Twinkl Light"/>
                <w:sz w:val="18"/>
                <w:szCs w:val="18"/>
              </w:rPr>
              <w:t xml:space="preserve">Father’s day writing </w:t>
            </w:r>
          </w:p>
          <w:p w14:paraId="3DE47415" w14:textId="77777777" w:rsidR="008D554D" w:rsidRDefault="008D554D" w:rsidP="008D554D">
            <w:pPr>
              <w:jc w:val="center"/>
              <w:rPr>
                <w:rFonts w:ascii="Twinkl Light" w:hAnsi="Twinkl Light"/>
                <w:sz w:val="18"/>
                <w:szCs w:val="18"/>
              </w:rPr>
            </w:pPr>
          </w:p>
          <w:p w14:paraId="3CF38D8C" w14:textId="5257E508" w:rsidR="008D554D" w:rsidRPr="008D554D" w:rsidRDefault="008D554D" w:rsidP="008D554D">
            <w:pPr>
              <w:jc w:val="center"/>
              <w:rPr>
                <w:rFonts w:ascii="Twinkl Light" w:hAnsi="Twinkl Light"/>
                <w:sz w:val="18"/>
                <w:szCs w:val="18"/>
              </w:rPr>
            </w:pPr>
            <w:r>
              <w:rPr>
                <w:rFonts w:ascii="Twinkl Light" w:hAnsi="Twinkl Light"/>
                <w:sz w:val="18"/>
                <w:szCs w:val="18"/>
              </w:rPr>
              <w:t xml:space="preserve">Drawing Club </w:t>
            </w:r>
          </w:p>
        </w:tc>
      </w:tr>
      <w:tr w:rsidR="008D554D" w14:paraId="00335A19" w14:textId="77777777" w:rsidTr="00916200">
        <w:trPr>
          <w:trHeight w:val="4525"/>
        </w:trPr>
        <w:tc>
          <w:tcPr>
            <w:tcW w:w="1548" w:type="dxa"/>
          </w:tcPr>
          <w:p w14:paraId="0BB93A33" w14:textId="1F27B5BF" w:rsidR="008D554D" w:rsidRPr="008D554D" w:rsidRDefault="008D554D" w:rsidP="008D554D">
            <w:pPr>
              <w:rPr>
                <w:rFonts w:ascii="Twinkl Light" w:hAnsi="Twinkl Light"/>
                <w:b/>
                <w:bCs/>
                <w:sz w:val="18"/>
                <w:szCs w:val="18"/>
              </w:rPr>
            </w:pPr>
            <w:r>
              <w:rPr>
                <w:rFonts w:ascii="Twinkl Light" w:hAnsi="Twinkl Light"/>
                <w:b/>
                <w:bCs/>
                <w:sz w:val="18"/>
                <w:szCs w:val="18"/>
              </w:rPr>
              <w:t xml:space="preserve">Talk through stories </w:t>
            </w:r>
            <w:r w:rsidR="00836AC1">
              <w:rPr>
                <w:rFonts w:ascii="Twinkl Light" w:hAnsi="Twinkl Light"/>
                <w:b/>
                <w:bCs/>
                <w:sz w:val="18"/>
                <w:szCs w:val="18"/>
              </w:rPr>
              <w:t xml:space="preserve">-  Key texts </w:t>
            </w:r>
          </w:p>
        </w:tc>
        <w:tc>
          <w:tcPr>
            <w:tcW w:w="1918" w:type="dxa"/>
          </w:tcPr>
          <w:p w14:paraId="508F9C4A" w14:textId="77777777" w:rsidR="008D554D" w:rsidRPr="008D554D" w:rsidRDefault="008D554D" w:rsidP="008D554D">
            <w:pPr>
              <w:pStyle w:val="TableParagraph"/>
              <w:spacing w:before="2"/>
              <w:rPr>
                <w:rFonts w:ascii="Twinkl Light" w:hAnsi="Twinkl Light"/>
                <w:sz w:val="16"/>
                <w:szCs w:val="16"/>
                <w:highlight w:val="yellow"/>
              </w:rPr>
            </w:pPr>
          </w:p>
          <w:p w14:paraId="306B972E"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Ruby’s worry by Tom Percival </w:t>
            </w:r>
          </w:p>
          <w:p w14:paraId="2A938073" w14:textId="77777777" w:rsidR="008D554D" w:rsidRPr="008D554D" w:rsidRDefault="008D554D" w:rsidP="008D554D">
            <w:pPr>
              <w:pStyle w:val="TableParagraph"/>
              <w:spacing w:before="2"/>
              <w:rPr>
                <w:rFonts w:ascii="Twinkl Light" w:hAnsi="Twinkl Light"/>
                <w:sz w:val="16"/>
                <w:szCs w:val="16"/>
              </w:rPr>
            </w:pPr>
          </w:p>
          <w:p w14:paraId="77B39337"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A little bit brave by Nicola Kinnear </w:t>
            </w:r>
          </w:p>
          <w:p w14:paraId="3F23A436" w14:textId="77777777" w:rsidR="008D554D" w:rsidRPr="008D554D" w:rsidRDefault="008D554D" w:rsidP="008D554D">
            <w:pPr>
              <w:pStyle w:val="TableParagraph"/>
              <w:spacing w:before="2"/>
              <w:ind w:left="720"/>
              <w:rPr>
                <w:rFonts w:ascii="Twinkl Light" w:hAnsi="Twinkl Light"/>
                <w:sz w:val="16"/>
                <w:szCs w:val="16"/>
              </w:rPr>
            </w:pPr>
          </w:p>
          <w:p w14:paraId="555F6F94"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The Owl who was afraid of the dark by Jill Tomlinson </w:t>
            </w:r>
          </w:p>
          <w:p w14:paraId="494850F0" w14:textId="77777777" w:rsidR="008D554D" w:rsidRPr="008D554D" w:rsidRDefault="008D554D" w:rsidP="008D554D">
            <w:pPr>
              <w:pStyle w:val="ListParagraph"/>
              <w:rPr>
                <w:rFonts w:ascii="Twinkl Light" w:hAnsi="Twinkl Light"/>
                <w:sz w:val="16"/>
                <w:szCs w:val="16"/>
              </w:rPr>
            </w:pPr>
          </w:p>
          <w:p w14:paraId="7655EEA9"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Ravi’s Roar by Tom Percival </w:t>
            </w:r>
          </w:p>
          <w:p w14:paraId="59B1C3AD" w14:textId="77777777" w:rsidR="008D554D" w:rsidRPr="008D554D" w:rsidRDefault="008D554D" w:rsidP="008D554D">
            <w:pPr>
              <w:pStyle w:val="ListParagraph"/>
              <w:rPr>
                <w:rFonts w:ascii="Twinkl Light" w:hAnsi="Twinkl Light"/>
                <w:sz w:val="16"/>
                <w:szCs w:val="16"/>
              </w:rPr>
            </w:pPr>
          </w:p>
          <w:p w14:paraId="13ACAE79"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The Koala Who could by Rachel Bright </w:t>
            </w:r>
          </w:p>
          <w:p w14:paraId="62AE1DA3" w14:textId="77777777" w:rsidR="008D554D" w:rsidRPr="008D554D" w:rsidRDefault="008D554D" w:rsidP="008D554D">
            <w:pPr>
              <w:pStyle w:val="ListParagraph"/>
              <w:rPr>
                <w:rFonts w:ascii="Twinkl Light" w:hAnsi="Twinkl Light"/>
                <w:sz w:val="16"/>
                <w:szCs w:val="16"/>
              </w:rPr>
            </w:pPr>
          </w:p>
          <w:p w14:paraId="4CB3F392" w14:textId="77777777" w:rsidR="008D554D" w:rsidRPr="008D554D" w:rsidRDefault="008D554D" w:rsidP="008D554D">
            <w:pPr>
              <w:pStyle w:val="TableParagraph"/>
              <w:spacing w:before="2"/>
              <w:rPr>
                <w:rFonts w:ascii="Twinkl Light" w:hAnsi="Twinkl Light"/>
                <w:sz w:val="16"/>
                <w:szCs w:val="16"/>
              </w:rPr>
            </w:pPr>
            <w:r w:rsidRPr="008D554D">
              <w:rPr>
                <w:rFonts w:ascii="Twinkl Light" w:hAnsi="Twinkl Light"/>
                <w:sz w:val="16"/>
                <w:szCs w:val="16"/>
              </w:rPr>
              <w:t xml:space="preserve">My Monster and me by Nadiya Hussain and Ella Bailey </w:t>
            </w:r>
          </w:p>
          <w:p w14:paraId="2E93FD75" w14:textId="77777777" w:rsidR="008D554D" w:rsidRPr="008D554D" w:rsidRDefault="008D554D" w:rsidP="008D554D">
            <w:pPr>
              <w:pStyle w:val="ListParagraph"/>
              <w:rPr>
                <w:rFonts w:ascii="Twinkl Light" w:hAnsi="Twinkl Light"/>
                <w:sz w:val="16"/>
                <w:szCs w:val="16"/>
              </w:rPr>
            </w:pPr>
          </w:p>
          <w:p w14:paraId="5BFA5E3D" w14:textId="77777777" w:rsidR="008D554D" w:rsidRPr="008D554D" w:rsidRDefault="008D554D" w:rsidP="008D554D">
            <w:pPr>
              <w:jc w:val="center"/>
              <w:rPr>
                <w:rFonts w:ascii="Twinkl Light" w:hAnsi="Twinkl Light"/>
                <w:sz w:val="18"/>
                <w:szCs w:val="18"/>
              </w:rPr>
            </w:pPr>
          </w:p>
        </w:tc>
        <w:tc>
          <w:tcPr>
            <w:tcW w:w="2235" w:type="dxa"/>
          </w:tcPr>
          <w:p w14:paraId="7E6F4E09" w14:textId="77777777" w:rsidR="008D554D" w:rsidRPr="008D554D" w:rsidRDefault="008D554D" w:rsidP="008D554D">
            <w:pPr>
              <w:pStyle w:val="TableParagraph"/>
              <w:spacing w:before="2"/>
              <w:rPr>
                <w:rFonts w:ascii="Twinkl Light" w:hAnsi="Twinkl Light"/>
                <w:sz w:val="16"/>
                <w:szCs w:val="16"/>
              </w:rPr>
            </w:pPr>
          </w:p>
          <w:p w14:paraId="0F11BBFD"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 xml:space="preserve">Lost and Found by Oliver Jeffers </w:t>
            </w:r>
          </w:p>
          <w:p w14:paraId="3665912F" w14:textId="77777777" w:rsidR="008D554D" w:rsidRPr="008D554D" w:rsidRDefault="008D554D" w:rsidP="008D554D">
            <w:pPr>
              <w:pStyle w:val="TableParagraph"/>
              <w:spacing w:before="6" w:line="179" w:lineRule="exact"/>
              <w:ind w:left="108"/>
              <w:jc w:val="both"/>
              <w:rPr>
                <w:rFonts w:ascii="Twinkl Light" w:hAnsi="Twinkl Light"/>
                <w:sz w:val="16"/>
                <w:szCs w:val="16"/>
              </w:rPr>
            </w:pPr>
          </w:p>
          <w:p w14:paraId="717F7B5B" w14:textId="342EA746" w:rsidR="008D554D" w:rsidRPr="008D554D" w:rsidRDefault="008D554D" w:rsidP="008D554D">
            <w:pPr>
              <w:pStyle w:val="TableParagraph"/>
              <w:spacing w:before="6" w:line="179" w:lineRule="exact"/>
              <w:jc w:val="both"/>
              <w:rPr>
                <w:rFonts w:ascii="Twinkl Light" w:hAnsi="Twinkl Light"/>
                <w:sz w:val="16"/>
                <w:szCs w:val="16"/>
              </w:rPr>
            </w:pPr>
            <w:r>
              <w:rPr>
                <w:rFonts w:ascii="Twinkl Light" w:hAnsi="Twinkl Light"/>
                <w:sz w:val="16"/>
                <w:szCs w:val="16"/>
              </w:rPr>
              <w:t xml:space="preserve">Stickman by Julia </w:t>
            </w:r>
            <w:r w:rsidRPr="008D554D">
              <w:rPr>
                <w:rFonts w:ascii="Twinkl Light" w:hAnsi="Twinkl Light"/>
                <w:sz w:val="16"/>
                <w:szCs w:val="16"/>
              </w:rPr>
              <w:t xml:space="preserve">Donaldson </w:t>
            </w:r>
          </w:p>
          <w:p w14:paraId="42AC569B" w14:textId="77777777" w:rsidR="008D554D" w:rsidRPr="008D554D" w:rsidRDefault="008D554D" w:rsidP="008D554D">
            <w:pPr>
              <w:pStyle w:val="TableParagraph"/>
              <w:spacing w:before="6" w:line="179" w:lineRule="exact"/>
              <w:jc w:val="both"/>
              <w:rPr>
                <w:rFonts w:ascii="Twinkl Light" w:hAnsi="Twinkl Light"/>
                <w:sz w:val="16"/>
                <w:szCs w:val="16"/>
              </w:rPr>
            </w:pPr>
          </w:p>
          <w:p w14:paraId="68835E95" w14:textId="77777777" w:rsidR="008D554D" w:rsidRPr="008D554D" w:rsidRDefault="008D554D" w:rsidP="008D554D">
            <w:pPr>
              <w:pStyle w:val="TableParagraph"/>
              <w:spacing w:before="6" w:line="179" w:lineRule="exact"/>
              <w:jc w:val="both"/>
              <w:rPr>
                <w:rFonts w:ascii="Twinkl Light" w:hAnsi="Twinkl Light"/>
                <w:sz w:val="16"/>
                <w:szCs w:val="16"/>
              </w:rPr>
            </w:pPr>
            <w:r w:rsidRPr="008D554D">
              <w:rPr>
                <w:rFonts w:ascii="Twinkl Light" w:hAnsi="Twinkl Light"/>
                <w:sz w:val="16"/>
                <w:szCs w:val="16"/>
              </w:rPr>
              <w:t xml:space="preserve">Room on  the Broom by Julia Donaldson </w:t>
            </w:r>
          </w:p>
          <w:p w14:paraId="12D07803" w14:textId="77777777" w:rsidR="008D554D" w:rsidRPr="008D554D" w:rsidRDefault="008D554D" w:rsidP="008D554D">
            <w:pPr>
              <w:pStyle w:val="ListParagraph"/>
              <w:rPr>
                <w:rFonts w:ascii="Twinkl Light" w:hAnsi="Twinkl Light"/>
                <w:sz w:val="16"/>
                <w:szCs w:val="16"/>
              </w:rPr>
            </w:pPr>
          </w:p>
          <w:p w14:paraId="6298C48F" w14:textId="77777777" w:rsidR="008D554D" w:rsidRPr="008D554D" w:rsidRDefault="008D554D" w:rsidP="008D554D">
            <w:pPr>
              <w:pStyle w:val="TableParagraph"/>
              <w:spacing w:before="6" w:line="179" w:lineRule="exact"/>
              <w:jc w:val="both"/>
              <w:rPr>
                <w:rFonts w:ascii="Twinkl Light" w:hAnsi="Twinkl Light"/>
                <w:sz w:val="16"/>
                <w:szCs w:val="16"/>
              </w:rPr>
            </w:pPr>
            <w:r w:rsidRPr="008D554D">
              <w:rPr>
                <w:rFonts w:ascii="Twinkl Light" w:hAnsi="Twinkl Light"/>
                <w:sz w:val="16"/>
                <w:szCs w:val="16"/>
              </w:rPr>
              <w:t xml:space="preserve">One Snowy Night by Nick Butterworth </w:t>
            </w:r>
          </w:p>
          <w:p w14:paraId="19B98801" w14:textId="77777777" w:rsidR="008D554D" w:rsidRPr="008D554D" w:rsidRDefault="008D554D" w:rsidP="008D554D">
            <w:pPr>
              <w:pStyle w:val="TableParagraph"/>
              <w:spacing w:before="6" w:line="179" w:lineRule="exact"/>
              <w:jc w:val="both"/>
              <w:rPr>
                <w:rFonts w:ascii="Twinkl Light" w:hAnsi="Twinkl Light"/>
                <w:sz w:val="16"/>
                <w:szCs w:val="16"/>
              </w:rPr>
            </w:pPr>
          </w:p>
          <w:p w14:paraId="7DA350F9" w14:textId="77777777" w:rsidR="008D554D" w:rsidRPr="008D554D" w:rsidRDefault="008D554D" w:rsidP="008D554D">
            <w:pPr>
              <w:pStyle w:val="TableParagraph"/>
              <w:spacing w:before="6" w:line="179" w:lineRule="exact"/>
              <w:jc w:val="both"/>
              <w:rPr>
                <w:rFonts w:ascii="Twinkl Light" w:hAnsi="Twinkl Light"/>
                <w:sz w:val="16"/>
                <w:szCs w:val="16"/>
              </w:rPr>
            </w:pPr>
            <w:r w:rsidRPr="008D554D">
              <w:rPr>
                <w:rFonts w:ascii="Twinkl Light" w:hAnsi="Twinkl Light"/>
                <w:sz w:val="16"/>
                <w:szCs w:val="16"/>
              </w:rPr>
              <w:t xml:space="preserve">On the way home by Jill Murphy </w:t>
            </w:r>
          </w:p>
          <w:p w14:paraId="7D664CA6" w14:textId="77777777" w:rsidR="008D554D" w:rsidRPr="008D554D" w:rsidRDefault="008D554D" w:rsidP="008D554D">
            <w:pPr>
              <w:pStyle w:val="ListParagraph"/>
              <w:rPr>
                <w:rFonts w:ascii="Twinkl Light" w:hAnsi="Twinkl Light"/>
                <w:sz w:val="16"/>
                <w:szCs w:val="16"/>
              </w:rPr>
            </w:pPr>
          </w:p>
          <w:p w14:paraId="2EFE2E57" w14:textId="43774009" w:rsidR="008D554D" w:rsidRPr="008D554D" w:rsidRDefault="008D554D" w:rsidP="008D554D">
            <w:pPr>
              <w:rPr>
                <w:rFonts w:ascii="Twinkl Light" w:hAnsi="Twinkl Light"/>
                <w:sz w:val="18"/>
                <w:szCs w:val="18"/>
              </w:rPr>
            </w:pPr>
            <w:r w:rsidRPr="008D554D">
              <w:rPr>
                <w:rFonts w:ascii="Twinkl Light" w:hAnsi="Twinkl Light"/>
                <w:sz w:val="16"/>
                <w:szCs w:val="16"/>
              </w:rPr>
              <w:t xml:space="preserve">Rajiv’s starry feelings by </w:t>
            </w:r>
            <w:r w:rsidRPr="008D554D">
              <w:rPr>
                <w:rFonts w:ascii="Twinkl Light" w:hAnsi="Twinkl Light" w:cs="Arial"/>
                <w:bCs/>
                <w:sz w:val="16"/>
                <w:szCs w:val="18"/>
                <w:shd w:val="clear" w:color="auto" w:fill="F5F5F6"/>
              </w:rPr>
              <w:t>Niall Moorjani and Nanette Regan</w:t>
            </w:r>
          </w:p>
        </w:tc>
        <w:tc>
          <w:tcPr>
            <w:tcW w:w="2272" w:type="dxa"/>
          </w:tcPr>
          <w:p w14:paraId="4839C5D5" w14:textId="77777777" w:rsidR="008D554D" w:rsidRPr="008D554D" w:rsidRDefault="008D554D" w:rsidP="008D554D">
            <w:pPr>
              <w:pStyle w:val="TableParagraph"/>
              <w:spacing w:before="6" w:line="247" w:lineRule="auto"/>
              <w:ind w:right="260"/>
              <w:rPr>
                <w:rFonts w:ascii="Twinkl Light" w:hAnsi="Twinkl Light"/>
                <w:sz w:val="16"/>
                <w:szCs w:val="16"/>
              </w:rPr>
            </w:pPr>
          </w:p>
          <w:p w14:paraId="6B6760A1"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 xml:space="preserve">Max and the tag- along moon by Floyd Cooper </w:t>
            </w:r>
          </w:p>
          <w:p w14:paraId="77F30209" w14:textId="77777777" w:rsidR="008D554D" w:rsidRPr="008D554D" w:rsidRDefault="008D554D" w:rsidP="008D554D">
            <w:pPr>
              <w:pStyle w:val="TableParagraph"/>
              <w:spacing w:before="6" w:line="247" w:lineRule="auto"/>
              <w:ind w:right="260"/>
              <w:rPr>
                <w:rFonts w:ascii="Twinkl Light" w:hAnsi="Twinkl Light"/>
                <w:sz w:val="16"/>
                <w:szCs w:val="16"/>
              </w:rPr>
            </w:pPr>
          </w:p>
          <w:p w14:paraId="40A215B8"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Aliens love underpants by Claire Freedman and Ben Cort</w:t>
            </w:r>
          </w:p>
          <w:p w14:paraId="252816D3" w14:textId="77777777" w:rsidR="008D554D" w:rsidRPr="008D554D" w:rsidRDefault="008D554D" w:rsidP="008D554D">
            <w:pPr>
              <w:pStyle w:val="ListParagraph"/>
              <w:rPr>
                <w:rFonts w:ascii="Twinkl Light" w:hAnsi="Twinkl Light"/>
                <w:sz w:val="16"/>
                <w:szCs w:val="16"/>
              </w:rPr>
            </w:pPr>
          </w:p>
          <w:p w14:paraId="0E007479" w14:textId="77777777" w:rsidR="008D554D" w:rsidRPr="008D554D" w:rsidRDefault="008D554D" w:rsidP="008D554D">
            <w:pPr>
              <w:pStyle w:val="TableParagraph"/>
              <w:spacing w:before="6" w:line="247" w:lineRule="auto"/>
              <w:ind w:right="260"/>
              <w:rPr>
                <w:rFonts w:ascii="Twinkl Light" w:hAnsi="Twinkl Light"/>
                <w:sz w:val="16"/>
                <w:szCs w:val="16"/>
              </w:rPr>
            </w:pPr>
            <w:r w:rsidRPr="008D554D">
              <w:rPr>
                <w:rFonts w:ascii="Twinkl Light" w:hAnsi="Twinkl Light"/>
                <w:sz w:val="16"/>
                <w:szCs w:val="16"/>
              </w:rPr>
              <w:t xml:space="preserve">Supertato by Sue Hendra and Pail Linnet </w:t>
            </w:r>
          </w:p>
          <w:p w14:paraId="4280F4F0" w14:textId="77777777" w:rsidR="008D554D" w:rsidRPr="008D554D" w:rsidRDefault="008D554D" w:rsidP="008D554D">
            <w:pPr>
              <w:pStyle w:val="ListParagraph"/>
              <w:rPr>
                <w:rFonts w:ascii="Twinkl Light" w:hAnsi="Twinkl Light"/>
                <w:sz w:val="16"/>
                <w:szCs w:val="16"/>
              </w:rPr>
            </w:pPr>
          </w:p>
          <w:p w14:paraId="684493D3" w14:textId="515F6185" w:rsidR="008D554D" w:rsidRPr="008D554D" w:rsidRDefault="008D554D" w:rsidP="008D554D">
            <w:pPr>
              <w:rPr>
                <w:rFonts w:ascii="Twinkl Light" w:hAnsi="Twinkl Light"/>
                <w:sz w:val="18"/>
                <w:szCs w:val="18"/>
              </w:rPr>
            </w:pPr>
            <w:r w:rsidRPr="008D554D">
              <w:rPr>
                <w:rFonts w:ascii="Twinkl Light" w:hAnsi="Twinkl Light"/>
                <w:sz w:val="16"/>
                <w:szCs w:val="16"/>
              </w:rPr>
              <w:t xml:space="preserve">Zog by Julia Donaldson </w:t>
            </w:r>
          </w:p>
        </w:tc>
        <w:tc>
          <w:tcPr>
            <w:tcW w:w="2258" w:type="dxa"/>
          </w:tcPr>
          <w:p w14:paraId="318F8696" w14:textId="77777777" w:rsidR="008D554D" w:rsidRPr="008D554D" w:rsidRDefault="008D554D" w:rsidP="008D554D">
            <w:pPr>
              <w:pStyle w:val="TableParagraph"/>
              <w:spacing w:before="6"/>
              <w:rPr>
                <w:rFonts w:ascii="Twinkl Light" w:hAnsi="Twinkl Light"/>
                <w:sz w:val="16"/>
                <w:szCs w:val="16"/>
              </w:rPr>
            </w:pPr>
          </w:p>
          <w:p w14:paraId="6A2B069A" w14:textId="77777777" w:rsidR="008D554D" w:rsidRPr="008D554D" w:rsidRDefault="008D554D" w:rsidP="008D554D">
            <w:pPr>
              <w:pStyle w:val="TableParagraph"/>
              <w:spacing w:before="6"/>
              <w:rPr>
                <w:rFonts w:ascii="Twinkl Light" w:hAnsi="Twinkl Light"/>
                <w:sz w:val="16"/>
                <w:szCs w:val="16"/>
              </w:rPr>
            </w:pPr>
            <w:r w:rsidRPr="008D554D">
              <w:rPr>
                <w:rFonts w:ascii="Twinkl Light" w:hAnsi="Twinkl Light"/>
                <w:sz w:val="16"/>
                <w:szCs w:val="16"/>
              </w:rPr>
              <w:t xml:space="preserve">The Rainbow Fish by Marcus Pfister </w:t>
            </w:r>
          </w:p>
          <w:p w14:paraId="0FA9212F" w14:textId="77777777" w:rsidR="008D554D" w:rsidRPr="008D554D" w:rsidRDefault="008D554D" w:rsidP="008D554D">
            <w:pPr>
              <w:pStyle w:val="TableParagraph"/>
              <w:spacing w:before="6"/>
              <w:rPr>
                <w:rFonts w:ascii="Twinkl Light" w:hAnsi="Twinkl Light"/>
                <w:sz w:val="16"/>
                <w:szCs w:val="16"/>
              </w:rPr>
            </w:pPr>
          </w:p>
          <w:p w14:paraId="666AB661" w14:textId="77777777" w:rsidR="008D554D" w:rsidRPr="008D554D" w:rsidRDefault="008D554D" w:rsidP="008D554D">
            <w:pPr>
              <w:pStyle w:val="TableParagraph"/>
              <w:spacing w:before="6"/>
              <w:rPr>
                <w:rFonts w:ascii="Twinkl Light" w:hAnsi="Twinkl Light"/>
                <w:sz w:val="16"/>
                <w:szCs w:val="16"/>
              </w:rPr>
            </w:pPr>
            <w:r w:rsidRPr="008D554D">
              <w:rPr>
                <w:rFonts w:ascii="Twinkl Light" w:hAnsi="Twinkl Light"/>
                <w:sz w:val="16"/>
                <w:szCs w:val="16"/>
              </w:rPr>
              <w:t xml:space="preserve">The Extraordinary Gardener by Sam Boughton </w:t>
            </w:r>
          </w:p>
          <w:p w14:paraId="26E38AD2" w14:textId="77777777" w:rsidR="008D554D" w:rsidRPr="008D554D" w:rsidRDefault="008D554D" w:rsidP="008D554D">
            <w:pPr>
              <w:pStyle w:val="ListParagraph"/>
              <w:rPr>
                <w:rFonts w:ascii="Twinkl Light" w:hAnsi="Twinkl Light"/>
                <w:sz w:val="16"/>
                <w:szCs w:val="16"/>
              </w:rPr>
            </w:pPr>
          </w:p>
          <w:p w14:paraId="02515D21" w14:textId="77777777" w:rsidR="008D554D" w:rsidRPr="008D554D" w:rsidRDefault="008D554D" w:rsidP="008D554D">
            <w:pPr>
              <w:pStyle w:val="TableParagraph"/>
              <w:spacing w:before="6"/>
              <w:rPr>
                <w:rFonts w:ascii="Twinkl Light" w:hAnsi="Twinkl Light"/>
                <w:sz w:val="16"/>
                <w:szCs w:val="16"/>
              </w:rPr>
            </w:pPr>
            <w:r w:rsidRPr="008D554D">
              <w:rPr>
                <w:rFonts w:ascii="Twinkl Light" w:hAnsi="Twinkl Light"/>
                <w:sz w:val="16"/>
                <w:szCs w:val="16"/>
              </w:rPr>
              <w:t>Leo and the Octopus by Isabelle Marinov</w:t>
            </w:r>
          </w:p>
          <w:p w14:paraId="066E6F5E" w14:textId="77777777" w:rsidR="008D554D" w:rsidRPr="008D554D" w:rsidRDefault="008D554D" w:rsidP="008D554D">
            <w:pPr>
              <w:pStyle w:val="ListParagraph"/>
              <w:rPr>
                <w:rFonts w:ascii="Twinkl Light" w:hAnsi="Twinkl Light"/>
                <w:sz w:val="16"/>
                <w:szCs w:val="16"/>
              </w:rPr>
            </w:pPr>
          </w:p>
          <w:p w14:paraId="29E7E5C9" w14:textId="6703E78D" w:rsidR="008D554D" w:rsidRPr="008D554D" w:rsidRDefault="008D554D" w:rsidP="008D554D">
            <w:pPr>
              <w:rPr>
                <w:rFonts w:ascii="Twinkl Light" w:hAnsi="Twinkl Light"/>
                <w:sz w:val="18"/>
                <w:szCs w:val="18"/>
              </w:rPr>
            </w:pPr>
            <w:r w:rsidRPr="008D554D">
              <w:rPr>
                <w:rFonts w:ascii="Twinkl Light" w:hAnsi="Twinkl Light"/>
                <w:sz w:val="16"/>
                <w:szCs w:val="16"/>
              </w:rPr>
              <w:t xml:space="preserve">The wall and the wild by Christina Dendy  </w:t>
            </w:r>
          </w:p>
        </w:tc>
        <w:tc>
          <w:tcPr>
            <w:tcW w:w="2219" w:type="dxa"/>
          </w:tcPr>
          <w:p w14:paraId="532D30FD" w14:textId="77777777" w:rsidR="008D554D" w:rsidRPr="008D554D" w:rsidRDefault="008D554D" w:rsidP="008D554D">
            <w:pPr>
              <w:pStyle w:val="TableParagraph"/>
              <w:spacing w:before="2"/>
              <w:rPr>
                <w:rFonts w:ascii="Twinkl Light" w:hAnsi="Twinkl Light"/>
                <w:sz w:val="16"/>
                <w:szCs w:val="16"/>
              </w:rPr>
            </w:pPr>
          </w:p>
          <w:p w14:paraId="07BD3AA5"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Frockodile by Jeanne Willis and Stephanie Laberis </w:t>
            </w:r>
          </w:p>
          <w:p w14:paraId="017F9287" w14:textId="77777777" w:rsidR="008D554D" w:rsidRPr="008D554D" w:rsidRDefault="008D554D" w:rsidP="008D554D">
            <w:pPr>
              <w:pStyle w:val="TableParagraph"/>
              <w:spacing w:before="3" w:line="247" w:lineRule="auto"/>
              <w:ind w:right="153"/>
              <w:rPr>
                <w:rFonts w:ascii="Twinkl Light" w:hAnsi="Twinkl Light"/>
                <w:sz w:val="16"/>
                <w:szCs w:val="16"/>
              </w:rPr>
            </w:pPr>
          </w:p>
          <w:p w14:paraId="1624FC91"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Perfectly Norman by Tom Percival </w:t>
            </w:r>
          </w:p>
          <w:p w14:paraId="23FA1102" w14:textId="77777777" w:rsidR="008D554D" w:rsidRPr="008D554D" w:rsidRDefault="008D554D" w:rsidP="008D554D">
            <w:pPr>
              <w:pStyle w:val="ListParagraph"/>
              <w:rPr>
                <w:rFonts w:ascii="Twinkl Light" w:hAnsi="Twinkl Light"/>
                <w:sz w:val="16"/>
                <w:szCs w:val="16"/>
              </w:rPr>
            </w:pPr>
          </w:p>
          <w:p w14:paraId="4B6B3FE6"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Owl Babies by Martin Waddell and Patrick Benson </w:t>
            </w:r>
          </w:p>
          <w:p w14:paraId="6C7F254B" w14:textId="77777777" w:rsidR="008D554D" w:rsidRPr="008D554D" w:rsidRDefault="008D554D" w:rsidP="008D554D">
            <w:pPr>
              <w:pStyle w:val="ListParagraph"/>
              <w:rPr>
                <w:rFonts w:ascii="Twinkl Light" w:hAnsi="Twinkl Light"/>
                <w:sz w:val="16"/>
                <w:szCs w:val="16"/>
              </w:rPr>
            </w:pPr>
          </w:p>
          <w:p w14:paraId="64C6A262"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Mog the forgetful cat By Judith Kerr </w:t>
            </w:r>
          </w:p>
          <w:p w14:paraId="3350786C" w14:textId="77777777" w:rsidR="008D554D" w:rsidRPr="008D554D" w:rsidRDefault="008D554D" w:rsidP="008D554D">
            <w:pPr>
              <w:pStyle w:val="ListParagraph"/>
              <w:rPr>
                <w:rFonts w:ascii="Twinkl Light" w:hAnsi="Twinkl Light"/>
                <w:sz w:val="16"/>
                <w:szCs w:val="16"/>
              </w:rPr>
            </w:pPr>
          </w:p>
          <w:p w14:paraId="31289383" w14:textId="77777777" w:rsidR="008D554D" w:rsidRPr="008D554D" w:rsidRDefault="008D554D" w:rsidP="008D554D">
            <w:pPr>
              <w:pStyle w:val="TableParagraph"/>
              <w:spacing w:before="3" w:line="247" w:lineRule="auto"/>
              <w:ind w:right="153"/>
              <w:rPr>
                <w:rFonts w:ascii="Twinkl Light" w:hAnsi="Twinkl Light"/>
                <w:sz w:val="16"/>
                <w:szCs w:val="16"/>
              </w:rPr>
            </w:pPr>
            <w:r w:rsidRPr="008D554D">
              <w:rPr>
                <w:rFonts w:ascii="Twinkl Light" w:hAnsi="Twinkl Light"/>
                <w:sz w:val="16"/>
                <w:szCs w:val="16"/>
              </w:rPr>
              <w:t xml:space="preserve">Missing Richmond By Patrick Corrigan </w:t>
            </w:r>
          </w:p>
          <w:p w14:paraId="7CAFDEFB" w14:textId="77777777" w:rsidR="008D554D" w:rsidRPr="008D554D" w:rsidRDefault="008D554D" w:rsidP="008D554D">
            <w:pPr>
              <w:pStyle w:val="ListParagraph"/>
              <w:rPr>
                <w:rFonts w:ascii="Twinkl Light" w:hAnsi="Twinkl Light"/>
                <w:sz w:val="16"/>
                <w:szCs w:val="16"/>
              </w:rPr>
            </w:pPr>
          </w:p>
          <w:p w14:paraId="40672B95" w14:textId="45019372" w:rsidR="008D554D" w:rsidRPr="008D554D" w:rsidRDefault="008D554D" w:rsidP="008D554D">
            <w:pPr>
              <w:rPr>
                <w:rFonts w:ascii="Twinkl Light" w:hAnsi="Twinkl Light"/>
                <w:sz w:val="18"/>
                <w:szCs w:val="18"/>
              </w:rPr>
            </w:pPr>
            <w:r w:rsidRPr="008D554D">
              <w:rPr>
                <w:rFonts w:ascii="Twinkl Light" w:hAnsi="Twinkl Light"/>
                <w:sz w:val="16"/>
                <w:szCs w:val="16"/>
              </w:rPr>
              <w:t xml:space="preserve">Cops and Robbers by Janet and Allan Ahlberg </w:t>
            </w:r>
          </w:p>
        </w:tc>
        <w:tc>
          <w:tcPr>
            <w:tcW w:w="2004" w:type="dxa"/>
          </w:tcPr>
          <w:p w14:paraId="5B838445" w14:textId="77777777" w:rsidR="008D554D" w:rsidRPr="008D554D" w:rsidRDefault="008D554D" w:rsidP="008D554D">
            <w:pPr>
              <w:pStyle w:val="TableParagraph"/>
              <w:spacing w:before="2"/>
              <w:rPr>
                <w:rFonts w:ascii="Twinkl Light" w:hAnsi="Twinkl Light"/>
                <w:sz w:val="16"/>
                <w:szCs w:val="16"/>
              </w:rPr>
            </w:pPr>
          </w:p>
          <w:p w14:paraId="5F762E6C"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How to be a Viking by Cressida Cowell </w:t>
            </w:r>
          </w:p>
          <w:p w14:paraId="53DFD088" w14:textId="77777777" w:rsidR="008D554D" w:rsidRPr="008D554D" w:rsidRDefault="008D554D" w:rsidP="008D554D">
            <w:pPr>
              <w:pStyle w:val="TableParagraph"/>
              <w:spacing w:line="247" w:lineRule="auto"/>
              <w:rPr>
                <w:rFonts w:ascii="Twinkl Light" w:hAnsi="Twinkl Light"/>
                <w:sz w:val="16"/>
                <w:szCs w:val="16"/>
              </w:rPr>
            </w:pPr>
          </w:p>
          <w:p w14:paraId="4C4FCF71"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George and the Dragon by Chris Wormell </w:t>
            </w:r>
          </w:p>
          <w:p w14:paraId="2CD5FA51" w14:textId="77777777" w:rsidR="008D554D" w:rsidRPr="008D554D" w:rsidRDefault="008D554D" w:rsidP="008D554D">
            <w:pPr>
              <w:pStyle w:val="ListParagraph"/>
              <w:rPr>
                <w:rFonts w:ascii="Twinkl Light" w:hAnsi="Twinkl Light"/>
                <w:sz w:val="16"/>
                <w:szCs w:val="16"/>
              </w:rPr>
            </w:pPr>
          </w:p>
          <w:p w14:paraId="27F0CE38"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Anna Bibiscus’ Song by Atinuke and Lauren Tobia </w:t>
            </w:r>
          </w:p>
          <w:p w14:paraId="5C23F72F" w14:textId="77777777" w:rsidR="008D554D" w:rsidRPr="008D554D" w:rsidRDefault="008D554D" w:rsidP="008D554D">
            <w:pPr>
              <w:pStyle w:val="ListParagraph"/>
              <w:rPr>
                <w:rFonts w:ascii="Twinkl Light" w:hAnsi="Twinkl Light"/>
                <w:sz w:val="16"/>
                <w:szCs w:val="16"/>
              </w:rPr>
            </w:pPr>
          </w:p>
          <w:p w14:paraId="6ACEB2CB"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Handa’s Hen by Eileen Browne </w:t>
            </w:r>
          </w:p>
          <w:p w14:paraId="16AE0518" w14:textId="77777777" w:rsidR="008D554D" w:rsidRPr="008D554D" w:rsidRDefault="008D554D" w:rsidP="008D554D">
            <w:pPr>
              <w:pStyle w:val="ListParagraph"/>
              <w:rPr>
                <w:rFonts w:ascii="Twinkl Light" w:hAnsi="Twinkl Light"/>
                <w:sz w:val="16"/>
                <w:szCs w:val="16"/>
              </w:rPr>
            </w:pPr>
          </w:p>
          <w:p w14:paraId="2D061A33" w14:textId="77777777" w:rsidR="008D554D" w:rsidRPr="008D554D" w:rsidRDefault="008D554D" w:rsidP="008D554D">
            <w:pPr>
              <w:pStyle w:val="TableParagraph"/>
              <w:spacing w:line="247" w:lineRule="auto"/>
              <w:rPr>
                <w:rFonts w:ascii="Twinkl Light" w:hAnsi="Twinkl Light"/>
                <w:sz w:val="16"/>
                <w:szCs w:val="16"/>
              </w:rPr>
            </w:pPr>
            <w:r w:rsidRPr="008D554D">
              <w:rPr>
                <w:rFonts w:ascii="Twinkl Light" w:hAnsi="Twinkl Light"/>
                <w:sz w:val="16"/>
                <w:szCs w:val="16"/>
              </w:rPr>
              <w:t xml:space="preserve">Farmer Duck by Martin Waddell and Helen Oxenbury </w:t>
            </w:r>
          </w:p>
          <w:p w14:paraId="5E27DE02" w14:textId="77777777" w:rsidR="008D554D" w:rsidRPr="008D554D" w:rsidRDefault="008D554D" w:rsidP="008D554D">
            <w:pPr>
              <w:pStyle w:val="ListParagraph"/>
              <w:rPr>
                <w:rFonts w:ascii="Twinkl Light" w:hAnsi="Twinkl Light"/>
                <w:sz w:val="16"/>
                <w:szCs w:val="16"/>
              </w:rPr>
            </w:pPr>
          </w:p>
          <w:p w14:paraId="50FFCB9E" w14:textId="5D18D310" w:rsidR="008D554D" w:rsidRPr="008D554D" w:rsidRDefault="008D554D" w:rsidP="008D554D">
            <w:pPr>
              <w:rPr>
                <w:rFonts w:ascii="Twinkl Light" w:hAnsi="Twinkl Light"/>
                <w:sz w:val="18"/>
                <w:szCs w:val="18"/>
              </w:rPr>
            </w:pPr>
            <w:r w:rsidRPr="008D554D">
              <w:rPr>
                <w:rFonts w:ascii="Twinkl Light" w:hAnsi="Twinkl Light"/>
                <w:sz w:val="16"/>
                <w:szCs w:val="16"/>
              </w:rPr>
              <w:t>Elmer by David Mckee</w:t>
            </w:r>
          </w:p>
        </w:tc>
      </w:tr>
      <w:tr w:rsidR="00746CC4" w14:paraId="53AC6EA8" w14:textId="77777777" w:rsidTr="00916200">
        <w:trPr>
          <w:trHeight w:val="1596"/>
        </w:trPr>
        <w:tc>
          <w:tcPr>
            <w:tcW w:w="1548" w:type="dxa"/>
          </w:tcPr>
          <w:p w14:paraId="0B30BE20" w14:textId="77777777" w:rsidR="00017B73" w:rsidRPr="00916200" w:rsidRDefault="00017B73">
            <w:pPr>
              <w:rPr>
                <w:rFonts w:ascii="Twinkl Light" w:hAnsi="Twinkl Light" w:cstheme="minorHAnsi"/>
                <w:b/>
                <w:bCs/>
                <w:sz w:val="18"/>
                <w:szCs w:val="18"/>
              </w:rPr>
            </w:pPr>
            <w:r w:rsidRPr="00916200">
              <w:rPr>
                <w:rFonts w:ascii="Twinkl Light" w:hAnsi="Twinkl Light" w:cstheme="minorHAnsi"/>
                <w:b/>
                <w:bCs/>
                <w:sz w:val="18"/>
                <w:szCs w:val="18"/>
              </w:rPr>
              <w:t>Maths</w:t>
            </w:r>
          </w:p>
          <w:p w14:paraId="687AAC38" w14:textId="07056EBF" w:rsidR="00017B73" w:rsidRPr="00916200" w:rsidRDefault="00017B73">
            <w:pPr>
              <w:rPr>
                <w:rFonts w:ascii="Twinkl Light" w:hAnsi="Twinkl Light" w:cstheme="minorHAnsi"/>
                <w:b/>
                <w:bCs/>
                <w:sz w:val="18"/>
                <w:szCs w:val="18"/>
              </w:rPr>
            </w:pPr>
            <w:r w:rsidRPr="00916200">
              <w:rPr>
                <w:rFonts w:ascii="Twinkl Light" w:hAnsi="Twinkl Light" w:cstheme="minorHAnsi"/>
                <w:b/>
                <w:bCs/>
                <w:sz w:val="18"/>
                <w:szCs w:val="18"/>
              </w:rPr>
              <w:t>Mastering Number</w:t>
            </w:r>
          </w:p>
        </w:tc>
        <w:tc>
          <w:tcPr>
            <w:tcW w:w="4153" w:type="dxa"/>
            <w:gridSpan w:val="2"/>
          </w:tcPr>
          <w:p w14:paraId="0B85129D" w14:textId="1950E2D0" w:rsidR="00017B73" w:rsidRPr="00916200" w:rsidRDefault="00017B73" w:rsidP="5EB80634">
            <w:pPr>
              <w:jc w:val="center"/>
              <w:rPr>
                <w:rFonts w:ascii="Twinkl Light" w:hAnsi="Twinkl Light"/>
                <w:sz w:val="18"/>
                <w:szCs w:val="18"/>
              </w:rPr>
            </w:pPr>
            <w:r w:rsidRPr="00916200">
              <w:rPr>
                <w:rFonts w:ascii="Twinkl Light" w:hAnsi="Twinkl Light"/>
                <w:sz w:val="18"/>
                <w:szCs w:val="18"/>
              </w:rPr>
              <w:t>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w:t>
            </w:r>
          </w:p>
        </w:tc>
        <w:tc>
          <w:tcPr>
            <w:tcW w:w="4530" w:type="dxa"/>
            <w:gridSpan w:val="2"/>
          </w:tcPr>
          <w:p w14:paraId="0FE144CF" w14:textId="76B8A8D0" w:rsidR="00017B73" w:rsidRPr="00916200" w:rsidRDefault="00017B73" w:rsidP="5EB80634">
            <w:pPr>
              <w:jc w:val="center"/>
              <w:rPr>
                <w:rFonts w:ascii="Twinkl Light" w:hAnsi="Twinkl Light"/>
                <w:sz w:val="18"/>
                <w:szCs w:val="18"/>
              </w:rPr>
            </w:pPr>
            <w:r w:rsidRPr="00916200">
              <w:rPr>
                <w:rFonts w:ascii="Twinkl Light" w:hAnsi="Twinkl Light"/>
                <w:sz w:val="18"/>
                <w:szCs w:val="18"/>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tc>
        <w:tc>
          <w:tcPr>
            <w:tcW w:w="4223" w:type="dxa"/>
            <w:gridSpan w:val="2"/>
          </w:tcPr>
          <w:p w14:paraId="7A1D5E02" w14:textId="62CD6BB3" w:rsidR="00017B73" w:rsidRPr="00916200" w:rsidRDefault="00017B73" w:rsidP="5EB80634">
            <w:pPr>
              <w:jc w:val="center"/>
              <w:rPr>
                <w:rFonts w:ascii="Twinkl Light" w:eastAsia="Sassoon Infant Std" w:hAnsi="Twinkl Light" w:cs="Sassoon Infant Std"/>
                <w:sz w:val="18"/>
                <w:szCs w:val="18"/>
              </w:rPr>
            </w:pPr>
            <w:r w:rsidRPr="00916200">
              <w:rPr>
                <w:rFonts w:ascii="Twinkl Light" w:eastAsia="Sassoon Infant Std" w:hAnsi="Twinkl Light" w:cs="Sassoon Infant Std"/>
                <w:sz w:val="18"/>
                <w:szCs w:val="18"/>
              </w:rPr>
              <w:t>Pupils will consolidate their counting skills, counting to larger numbers and developing a wider range of counting strategies. They will secure knowledge of number facts through varied practice.</w:t>
            </w:r>
          </w:p>
        </w:tc>
      </w:tr>
      <w:tr w:rsidR="00746CC4" w14:paraId="63B157AE" w14:textId="77777777" w:rsidTr="00916200">
        <w:trPr>
          <w:trHeight w:val="1789"/>
        </w:trPr>
        <w:tc>
          <w:tcPr>
            <w:tcW w:w="1548" w:type="dxa"/>
          </w:tcPr>
          <w:p w14:paraId="3B8927A5" w14:textId="77777777" w:rsidR="00957D6D" w:rsidRPr="00916200" w:rsidRDefault="00957D6D" w:rsidP="00017B73">
            <w:pPr>
              <w:rPr>
                <w:rFonts w:ascii="Twinkl Light" w:hAnsi="Twinkl Light" w:cstheme="minorHAnsi"/>
                <w:b/>
                <w:bCs/>
                <w:sz w:val="18"/>
                <w:szCs w:val="18"/>
              </w:rPr>
            </w:pPr>
            <w:r w:rsidRPr="00916200">
              <w:rPr>
                <w:rFonts w:ascii="Twinkl Light" w:hAnsi="Twinkl Light" w:cstheme="minorHAnsi"/>
                <w:b/>
                <w:bCs/>
                <w:sz w:val="18"/>
                <w:szCs w:val="18"/>
              </w:rPr>
              <w:t>Maths</w:t>
            </w:r>
          </w:p>
          <w:p w14:paraId="124CEB91" w14:textId="17C2B112" w:rsidR="00957D6D" w:rsidRPr="00916200" w:rsidRDefault="00957D6D" w:rsidP="00017B73">
            <w:pPr>
              <w:rPr>
                <w:rFonts w:ascii="Twinkl Light" w:hAnsi="Twinkl Light" w:cstheme="minorHAnsi"/>
                <w:b/>
                <w:bCs/>
                <w:sz w:val="18"/>
                <w:szCs w:val="18"/>
              </w:rPr>
            </w:pPr>
            <w:r w:rsidRPr="00916200">
              <w:rPr>
                <w:rFonts w:ascii="Twinkl Light" w:hAnsi="Twinkl Light" w:cstheme="minorHAnsi"/>
                <w:b/>
                <w:bCs/>
                <w:sz w:val="18"/>
                <w:szCs w:val="18"/>
              </w:rPr>
              <w:t>White Rose</w:t>
            </w:r>
          </w:p>
        </w:tc>
        <w:tc>
          <w:tcPr>
            <w:tcW w:w="1918" w:type="dxa"/>
          </w:tcPr>
          <w:p w14:paraId="230FC7FF" w14:textId="7B38FF1D"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Getting to Know You</w:t>
            </w:r>
          </w:p>
          <w:p w14:paraId="310D8708" w14:textId="77777777"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Match, Sort and Compare</w:t>
            </w:r>
          </w:p>
          <w:p w14:paraId="2BF5CBF4" w14:textId="68807C82" w:rsidR="00957D6D" w:rsidRPr="00916200" w:rsidRDefault="00957D6D" w:rsidP="00017B73">
            <w:pPr>
              <w:pStyle w:val="ListParagraph"/>
              <w:numPr>
                <w:ilvl w:val="0"/>
                <w:numId w:val="3"/>
              </w:numPr>
              <w:rPr>
                <w:rFonts w:ascii="Twinkl Light" w:hAnsi="Twinkl Light" w:cstheme="minorHAnsi"/>
                <w:sz w:val="18"/>
                <w:szCs w:val="18"/>
              </w:rPr>
            </w:pPr>
            <w:r w:rsidRPr="00916200">
              <w:rPr>
                <w:rFonts w:ascii="Twinkl Light" w:hAnsi="Twinkl Light" w:cstheme="minorHAnsi"/>
                <w:sz w:val="18"/>
                <w:szCs w:val="18"/>
              </w:rPr>
              <w:t>Talk about Measure and Patterns</w:t>
            </w:r>
          </w:p>
        </w:tc>
        <w:tc>
          <w:tcPr>
            <w:tcW w:w="2235" w:type="dxa"/>
          </w:tcPr>
          <w:p w14:paraId="0CA02406" w14:textId="77777777"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Circles and Triangles</w:t>
            </w:r>
          </w:p>
          <w:p w14:paraId="593FD23C" w14:textId="62FCD965"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Shapes with 4 Sides</w:t>
            </w:r>
          </w:p>
          <w:p w14:paraId="3FC79E43" w14:textId="4319D47D" w:rsidR="00957D6D" w:rsidRPr="00916200" w:rsidRDefault="00957D6D" w:rsidP="006F4AFA">
            <w:pPr>
              <w:pStyle w:val="ListParagraph"/>
              <w:numPr>
                <w:ilvl w:val="0"/>
                <w:numId w:val="3"/>
              </w:numPr>
              <w:rPr>
                <w:rFonts w:ascii="Twinkl Light" w:hAnsi="Twinkl Light"/>
                <w:sz w:val="18"/>
                <w:szCs w:val="18"/>
              </w:rPr>
            </w:pPr>
            <w:r w:rsidRPr="00916200">
              <w:rPr>
                <w:rFonts w:ascii="Twinkl Light" w:hAnsi="Twinkl Light"/>
                <w:sz w:val="18"/>
                <w:szCs w:val="18"/>
              </w:rPr>
              <w:t>It’s me 1, 2, 3</w:t>
            </w:r>
          </w:p>
          <w:p w14:paraId="6788FEE9" w14:textId="7CB22885" w:rsidR="00957D6D" w:rsidRPr="00916200" w:rsidRDefault="00957D6D" w:rsidP="00017B73">
            <w:pPr>
              <w:pStyle w:val="ListParagraph"/>
              <w:numPr>
                <w:ilvl w:val="0"/>
                <w:numId w:val="3"/>
              </w:numPr>
              <w:rPr>
                <w:rFonts w:ascii="Twinkl Light" w:hAnsi="Twinkl Light"/>
                <w:sz w:val="18"/>
                <w:szCs w:val="18"/>
              </w:rPr>
            </w:pPr>
            <w:r w:rsidRPr="00916200">
              <w:rPr>
                <w:rFonts w:ascii="Twinkl Light" w:hAnsi="Twinkl Light"/>
                <w:sz w:val="18"/>
                <w:szCs w:val="18"/>
              </w:rPr>
              <w:t>1, 2, 3, 4, 5</w:t>
            </w:r>
          </w:p>
          <w:p w14:paraId="0F9E24EA" w14:textId="327D2730" w:rsidR="00957D6D" w:rsidRPr="00916200" w:rsidRDefault="00957D6D" w:rsidP="00017B73">
            <w:pPr>
              <w:jc w:val="center"/>
              <w:rPr>
                <w:rFonts w:ascii="Twinkl Light" w:hAnsi="Twinkl Light" w:cstheme="minorHAnsi"/>
                <w:sz w:val="18"/>
                <w:szCs w:val="18"/>
              </w:rPr>
            </w:pPr>
          </w:p>
        </w:tc>
        <w:tc>
          <w:tcPr>
            <w:tcW w:w="2272" w:type="dxa"/>
          </w:tcPr>
          <w:p w14:paraId="3F36A543" w14:textId="18274E36"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 xml:space="preserve">Mass and Capacity </w:t>
            </w:r>
          </w:p>
          <w:p w14:paraId="2E434D56" w14:textId="6E9637C1"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Length, Height and Time</w:t>
            </w:r>
          </w:p>
          <w:p w14:paraId="78F5FD52" w14:textId="372C50A1"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Explore 3D Shapes</w:t>
            </w:r>
          </w:p>
          <w:p w14:paraId="40FACD3F" w14:textId="0182C583" w:rsidR="00957D6D" w:rsidRPr="00916200" w:rsidRDefault="00957D6D" w:rsidP="00957D6D">
            <w:pPr>
              <w:rPr>
                <w:rFonts w:ascii="Twinkl Light" w:hAnsi="Twinkl Light" w:cstheme="minorHAnsi"/>
                <w:sz w:val="18"/>
                <w:szCs w:val="18"/>
              </w:rPr>
            </w:pPr>
          </w:p>
        </w:tc>
        <w:tc>
          <w:tcPr>
            <w:tcW w:w="2258" w:type="dxa"/>
          </w:tcPr>
          <w:p w14:paraId="10DFDDC0" w14:textId="77777777"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Alive in 5</w:t>
            </w:r>
          </w:p>
          <w:p w14:paraId="15EF779D" w14:textId="77777777" w:rsidR="00957D6D" w:rsidRPr="00916200" w:rsidRDefault="00957D6D" w:rsidP="00957D6D">
            <w:pPr>
              <w:pStyle w:val="ListParagraph"/>
              <w:numPr>
                <w:ilvl w:val="0"/>
                <w:numId w:val="4"/>
              </w:numPr>
              <w:rPr>
                <w:rFonts w:ascii="Twinkl Light" w:hAnsi="Twinkl Light"/>
                <w:sz w:val="18"/>
                <w:szCs w:val="18"/>
              </w:rPr>
            </w:pPr>
            <w:r w:rsidRPr="00916200">
              <w:rPr>
                <w:rFonts w:ascii="Twinkl Light" w:hAnsi="Twinkl Light"/>
                <w:sz w:val="18"/>
                <w:szCs w:val="18"/>
              </w:rPr>
              <w:t>Growing 6,7,8</w:t>
            </w:r>
          </w:p>
          <w:p w14:paraId="70A0B21D" w14:textId="0DA1DEDD" w:rsidR="00957D6D" w:rsidRPr="00916200" w:rsidRDefault="00957D6D" w:rsidP="00957D6D">
            <w:pPr>
              <w:pStyle w:val="ListParagraph"/>
              <w:numPr>
                <w:ilvl w:val="0"/>
                <w:numId w:val="4"/>
              </w:numPr>
              <w:rPr>
                <w:rFonts w:ascii="Twinkl Light" w:hAnsi="Twinkl Light" w:cstheme="minorHAnsi"/>
                <w:sz w:val="18"/>
                <w:szCs w:val="18"/>
              </w:rPr>
            </w:pPr>
            <w:r w:rsidRPr="00916200">
              <w:rPr>
                <w:rFonts w:ascii="Twinkl Light" w:hAnsi="Twinkl Light"/>
                <w:sz w:val="18"/>
                <w:szCs w:val="18"/>
              </w:rPr>
              <w:t>Building 9 and 10</w:t>
            </w:r>
          </w:p>
        </w:tc>
        <w:tc>
          <w:tcPr>
            <w:tcW w:w="2219" w:type="dxa"/>
          </w:tcPr>
          <w:p w14:paraId="7990BD4C" w14:textId="77777777"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To 20 and beyond</w:t>
            </w:r>
          </w:p>
          <w:p w14:paraId="18C0EC08" w14:textId="77777777"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How many now?</w:t>
            </w:r>
          </w:p>
          <w:p w14:paraId="05FC13F3" w14:textId="3637A39B"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Manipulate, Compose and Decompose</w:t>
            </w:r>
          </w:p>
        </w:tc>
        <w:tc>
          <w:tcPr>
            <w:tcW w:w="2004" w:type="dxa"/>
          </w:tcPr>
          <w:p w14:paraId="6849F4EC" w14:textId="77777777"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Sharing and Grouping</w:t>
            </w:r>
          </w:p>
          <w:p w14:paraId="552FB6C3" w14:textId="201D22AE"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Visualise, Build and Map</w:t>
            </w:r>
          </w:p>
          <w:p w14:paraId="5FDE06A2" w14:textId="277DCC8E" w:rsidR="00957D6D" w:rsidRPr="00916200" w:rsidRDefault="00957D6D" w:rsidP="00957D6D">
            <w:pPr>
              <w:pStyle w:val="ListParagraph"/>
              <w:numPr>
                <w:ilvl w:val="0"/>
                <w:numId w:val="4"/>
              </w:numPr>
              <w:tabs>
                <w:tab w:val="left" w:pos="3072"/>
              </w:tabs>
              <w:rPr>
                <w:rFonts w:ascii="Twinkl Light" w:hAnsi="Twinkl Light"/>
                <w:sz w:val="18"/>
                <w:szCs w:val="18"/>
              </w:rPr>
            </w:pPr>
            <w:r w:rsidRPr="00916200">
              <w:rPr>
                <w:rFonts w:ascii="Twinkl Light" w:hAnsi="Twinkl Light"/>
                <w:sz w:val="18"/>
                <w:szCs w:val="18"/>
              </w:rPr>
              <w:t>Make Connections</w:t>
            </w:r>
          </w:p>
        </w:tc>
      </w:tr>
      <w:tr w:rsidR="006659F2" w14:paraId="3DA0E2EB" w14:textId="77777777" w:rsidTr="00916200">
        <w:trPr>
          <w:trHeight w:val="228"/>
        </w:trPr>
        <w:tc>
          <w:tcPr>
            <w:tcW w:w="1548" w:type="dxa"/>
          </w:tcPr>
          <w:p w14:paraId="1D93A003" w14:textId="5E8FAAB1" w:rsidR="006659F2" w:rsidRPr="00916200" w:rsidRDefault="006659F2">
            <w:pPr>
              <w:rPr>
                <w:rFonts w:ascii="Twinkl Light" w:hAnsi="Twinkl Light" w:cstheme="minorHAnsi"/>
                <w:b/>
                <w:bCs/>
                <w:sz w:val="18"/>
                <w:szCs w:val="18"/>
              </w:rPr>
            </w:pPr>
            <w:r w:rsidRPr="00916200">
              <w:rPr>
                <w:rFonts w:ascii="Twinkl Light" w:hAnsi="Twinkl Light" w:cstheme="minorHAnsi"/>
                <w:b/>
                <w:bCs/>
                <w:sz w:val="18"/>
                <w:szCs w:val="18"/>
              </w:rPr>
              <w:t>RSHE</w:t>
            </w:r>
          </w:p>
        </w:tc>
        <w:tc>
          <w:tcPr>
            <w:tcW w:w="4153" w:type="dxa"/>
            <w:gridSpan w:val="2"/>
          </w:tcPr>
          <w:p w14:paraId="7B6779E2" w14:textId="47EA983E" w:rsidR="006659F2" w:rsidRPr="00916200" w:rsidRDefault="006659F2" w:rsidP="00916200">
            <w:pPr>
              <w:pStyle w:val="ListParagraph"/>
              <w:ind w:left="360"/>
              <w:jc w:val="center"/>
              <w:rPr>
                <w:rFonts w:ascii="Twinkl Light" w:hAnsi="Twinkl Light" w:cstheme="minorHAnsi"/>
                <w:sz w:val="18"/>
                <w:szCs w:val="18"/>
              </w:rPr>
            </w:pPr>
            <w:r w:rsidRPr="00916200">
              <w:rPr>
                <w:rFonts w:ascii="Twinkl Light" w:hAnsi="Twinkl Light" w:cstheme="minorHAnsi"/>
                <w:sz w:val="18"/>
                <w:szCs w:val="18"/>
              </w:rPr>
              <w:t>Created and Loved by God</w:t>
            </w:r>
          </w:p>
        </w:tc>
        <w:tc>
          <w:tcPr>
            <w:tcW w:w="4530" w:type="dxa"/>
            <w:gridSpan w:val="2"/>
          </w:tcPr>
          <w:p w14:paraId="7FCB8753" w14:textId="0DDF522D" w:rsidR="006659F2" w:rsidRPr="00916200" w:rsidRDefault="006659F2" w:rsidP="00916200">
            <w:pPr>
              <w:jc w:val="center"/>
              <w:rPr>
                <w:rFonts w:ascii="Twinkl Light" w:hAnsi="Twinkl Light" w:cstheme="minorHAnsi"/>
                <w:sz w:val="18"/>
                <w:szCs w:val="18"/>
              </w:rPr>
            </w:pPr>
            <w:r w:rsidRPr="00916200">
              <w:rPr>
                <w:rFonts w:ascii="Twinkl Light" w:hAnsi="Twinkl Light" w:cstheme="minorHAnsi"/>
                <w:sz w:val="18"/>
                <w:szCs w:val="18"/>
              </w:rPr>
              <w:t>Created to love others</w:t>
            </w:r>
          </w:p>
        </w:tc>
        <w:tc>
          <w:tcPr>
            <w:tcW w:w="4223" w:type="dxa"/>
            <w:gridSpan w:val="2"/>
          </w:tcPr>
          <w:p w14:paraId="0A175EEA" w14:textId="4B603F0C" w:rsidR="006659F2" w:rsidRPr="00916200" w:rsidRDefault="006659F2" w:rsidP="00916200">
            <w:pPr>
              <w:pStyle w:val="ListParagraph"/>
              <w:ind w:left="360"/>
              <w:jc w:val="center"/>
              <w:rPr>
                <w:rFonts w:ascii="Twinkl Light" w:hAnsi="Twinkl Light" w:cstheme="minorHAnsi"/>
                <w:sz w:val="18"/>
                <w:szCs w:val="18"/>
              </w:rPr>
            </w:pPr>
            <w:r w:rsidRPr="00916200">
              <w:rPr>
                <w:rFonts w:ascii="Twinkl Light" w:hAnsi="Twinkl Light" w:cstheme="minorHAnsi"/>
                <w:sz w:val="18"/>
                <w:szCs w:val="18"/>
              </w:rPr>
              <w:t>Created to live in community</w:t>
            </w:r>
          </w:p>
        </w:tc>
      </w:tr>
      <w:tr w:rsidR="00746CC4" w14:paraId="5919EBBF" w14:textId="77777777" w:rsidTr="00916200">
        <w:trPr>
          <w:trHeight w:val="210"/>
        </w:trPr>
        <w:tc>
          <w:tcPr>
            <w:tcW w:w="1548" w:type="dxa"/>
          </w:tcPr>
          <w:p w14:paraId="4BFB91CE" w14:textId="34CB9981" w:rsidR="00923532" w:rsidRPr="00916200" w:rsidRDefault="00923532">
            <w:pPr>
              <w:rPr>
                <w:rFonts w:ascii="Twinkl Light" w:hAnsi="Twinkl Light" w:cstheme="minorHAnsi"/>
                <w:b/>
                <w:bCs/>
                <w:sz w:val="18"/>
                <w:szCs w:val="18"/>
              </w:rPr>
            </w:pPr>
            <w:r w:rsidRPr="00916200">
              <w:rPr>
                <w:rFonts w:ascii="Twinkl Light" w:hAnsi="Twinkl Light" w:cstheme="minorHAnsi"/>
                <w:b/>
                <w:bCs/>
                <w:sz w:val="18"/>
                <w:szCs w:val="18"/>
              </w:rPr>
              <w:t>P.E.</w:t>
            </w:r>
          </w:p>
        </w:tc>
        <w:tc>
          <w:tcPr>
            <w:tcW w:w="1918" w:type="dxa"/>
          </w:tcPr>
          <w:p w14:paraId="0D1577E3" w14:textId="67179132"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Introduction into PE</w:t>
            </w:r>
          </w:p>
        </w:tc>
        <w:tc>
          <w:tcPr>
            <w:tcW w:w="2235" w:type="dxa"/>
          </w:tcPr>
          <w:p w14:paraId="0BA4F019" w14:textId="654B69D7"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Dance</w:t>
            </w:r>
          </w:p>
        </w:tc>
        <w:tc>
          <w:tcPr>
            <w:tcW w:w="2272" w:type="dxa"/>
          </w:tcPr>
          <w:p w14:paraId="519B9E23" w14:textId="3D75B483"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Fundamentals</w:t>
            </w:r>
          </w:p>
        </w:tc>
        <w:tc>
          <w:tcPr>
            <w:tcW w:w="2258" w:type="dxa"/>
          </w:tcPr>
          <w:p w14:paraId="5A0E8140" w14:textId="453E26FC"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Gym</w:t>
            </w:r>
          </w:p>
        </w:tc>
        <w:tc>
          <w:tcPr>
            <w:tcW w:w="2219" w:type="dxa"/>
          </w:tcPr>
          <w:p w14:paraId="79815A99" w14:textId="205CF3EA" w:rsidR="00923532" w:rsidRPr="00916200" w:rsidRDefault="00F76147" w:rsidP="00916200">
            <w:pPr>
              <w:jc w:val="center"/>
              <w:rPr>
                <w:rFonts w:ascii="Twinkl Light" w:hAnsi="Twinkl Light" w:cs="Calibri"/>
                <w:sz w:val="18"/>
                <w:szCs w:val="18"/>
              </w:rPr>
            </w:pPr>
            <w:r w:rsidRPr="00916200">
              <w:rPr>
                <w:rFonts w:ascii="Twinkl Light" w:hAnsi="Twinkl Light" w:cs="Calibri"/>
                <w:sz w:val="18"/>
                <w:szCs w:val="18"/>
              </w:rPr>
              <w:t>Balls Skills</w:t>
            </w:r>
          </w:p>
        </w:tc>
        <w:tc>
          <w:tcPr>
            <w:tcW w:w="2004" w:type="dxa"/>
          </w:tcPr>
          <w:p w14:paraId="727DA46D" w14:textId="65237247" w:rsidR="00923532" w:rsidRPr="00916200" w:rsidRDefault="00F76147" w:rsidP="00CE3219">
            <w:pPr>
              <w:jc w:val="center"/>
              <w:rPr>
                <w:rFonts w:ascii="Twinkl Light" w:hAnsi="Twinkl Light" w:cs="Calibri"/>
                <w:sz w:val="18"/>
                <w:szCs w:val="18"/>
              </w:rPr>
            </w:pPr>
            <w:r w:rsidRPr="00916200">
              <w:rPr>
                <w:rFonts w:ascii="Twinkl Light" w:hAnsi="Twinkl Light" w:cs="Calibri"/>
                <w:sz w:val="18"/>
                <w:szCs w:val="18"/>
              </w:rPr>
              <w:t>Games</w:t>
            </w:r>
          </w:p>
        </w:tc>
      </w:tr>
      <w:tr w:rsidR="006659F2" w14:paraId="567F5339" w14:textId="77777777" w:rsidTr="00916200">
        <w:trPr>
          <w:trHeight w:val="228"/>
        </w:trPr>
        <w:tc>
          <w:tcPr>
            <w:tcW w:w="1548" w:type="dxa"/>
          </w:tcPr>
          <w:p w14:paraId="512AD8FA" w14:textId="56FB3339" w:rsidR="006659F2" w:rsidRPr="00916200" w:rsidRDefault="006659F2">
            <w:pPr>
              <w:rPr>
                <w:rFonts w:ascii="Twinkl Light" w:hAnsi="Twinkl Light" w:cstheme="minorHAnsi"/>
                <w:b/>
                <w:bCs/>
                <w:sz w:val="18"/>
                <w:szCs w:val="18"/>
              </w:rPr>
            </w:pPr>
            <w:r w:rsidRPr="00916200">
              <w:rPr>
                <w:rFonts w:ascii="Twinkl Light" w:hAnsi="Twinkl Light" w:cstheme="minorHAnsi"/>
                <w:b/>
                <w:bCs/>
                <w:sz w:val="18"/>
                <w:szCs w:val="18"/>
              </w:rPr>
              <w:lastRenderedPageBreak/>
              <w:t xml:space="preserve">Artists </w:t>
            </w:r>
          </w:p>
        </w:tc>
        <w:tc>
          <w:tcPr>
            <w:tcW w:w="4153" w:type="dxa"/>
            <w:gridSpan w:val="2"/>
          </w:tcPr>
          <w:p w14:paraId="7809F155" w14:textId="20B2F4E9" w:rsidR="006659F2" w:rsidRPr="00916200" w:rsidRDefault="006659F2" w:rsidP="00CE3219">
            <w:pPr>
              <w:jc w:val="center"/>
              <w:rPr>
                <w:rFonts w:ascii="Twinkl Light" w:hAnsi="Twinkl Light" w:cs="Calibri"/>
                <w:sz w:val="18"/>
                <w:szCs w:val="18"/>
              </w:rPr>
            </w:pPr>
            <w:r w:rsidRPr="00916200">
              <w:rPr>
                <w:rFonts w:ascii="Twinkl Light" w:hAnsi="Twinkl Light" w:cs="Calibri"/>
                <w:sz w:val="18"/>
                <w:szCs w:val="18"/>
              </w:rPr>
              <w:t>Giuseppe Arcimboldo</w:t>
            </w:r>
          </w:p>
        </w:tc>
        <w:tc>
          <w:tcPr>
            <w:tcW w:w="4530" w:type="dxa"/>
            <w:gridSpan w:val="2"/>
          </w:tcPr>
          <w:p w14:paraId="2886B828" w14:textId="25CC1E6B" w:rsidR="006659F2" w:rsidRPr="00916200" w:rsidRDefault="006659F2" w:rsidP="00CE3219">
            <w:pPr>
              <w:jc w:val="center"/>
              <w:rPr>
                <w:rFonts w:ascii="Twinkl Light" w:hAnsi="Twinkl Light" w:cs="Calibri"/>
                <w:sz w:val="18"/>
                <w:szCs w:val="18"/>
              </w:rPr>
            </w:pPr>
            <w:r w:rsidRPr="00916200">
              <w:rPr>
                <w:rFonts w:ascii="Twinkl Light" w:hAnsi="Twinkl Light" w:cs="Calibri"/>
                <w:sz w:val="18"/>
                <w:szCs w:val="18"/>
              </w:rPr>
              <w:t xml:space="preserve">Damien Hirst </w:t>
            </w:r>
          </w:p>
        </w:tc>
        <w:tc>
          <w:tcPr>
            <w:tcW w:w="4223" w:type="dxa"/>
            <w:gridSpan w:val="2"/>
          </w:tcPr>
          <w:p w14:paraId="4B1DEFA4" w14:textId="54890A2A" w:rsidR="006659F2" w:rsidRPr="00916200" w:rsidRDefault="006659F2" w:rsidP="00CE3219">
            <w:pPr>
              <w:jc w:val="center"/>
              <w:rPr>
                <w:rFonts w:ascii="Twinkl Light" w:hAnsi="Twinkl Light" w:cs="Calibri"/>
                <w:sz w:val="18"/>
                <w:szCs w:val="18"/>
              </w:rPr>
            </w:pPr>
            <w:r w:rsidRPr="00916200">
              <w:rPr>
                <w:rFonts w:ascii="Twinkl Light" w:hAnsi="Twinkl Light" w:cs="Calibri"/>
                <w:sz w:val="18"/>
                <w:szCs w:val="18"/>
              </w:rPr>
              <w:t xml:space="preserve">Claude Monet </w:t>
            </w:r>
          </w:p>
        </w:tc>
      </w:tr>
      <w:tr w:rsidR="006659F2" w14:paraId="4377370B" w14:textId="77777777" w:rsidTr="00916200">
        <w:trPr>
          <w:trHeight w:val="210"/>
        </w:trPr>
        <w:tc>
          <w:tcPr>
            <w:tcW w:w="1548" w:type="dxa"/>
          </w:tcPr>
          <w:p w14:paraId="646E4340" w14:textId="1D603FD2" w:rsidR="006659F2" w:rsidRPr="00916200" w:rsidRDefault="006659F2" w:rsidP="5EB80634">
            <w:pPr>
              <w:rPr>
                <w:rFonts w:ascii="Twinkl Light" w:hAnsi="Twinkl Light"/>
                <w:b/>
                <w:bCs/>
                <w:sz w:val="18"/>
                <w:szCs w:val="18"/>
              </w:rPr>
            </w:pPr>
            <w:r w:rsidRPr="00916200">
              <w:rPr>
                <w:rFonts w:ascii="Twinkl Light" w:hAnsi="Twinkl Light"/>
                <w:b/>
                <w:bCs/>
                <w:sz w:val="18"/>
                <w:szCs w:val="18"/>
              </w:rPr>
              <w:t>DT</w:t>
            </w:r>
          </w:p>
        </w:tc>
        <w:tc>
          <w:tcPr>
            <w:tcW w:w="4153" w:type="dxa"/>
            <w:gridSpan w:val="2"/>
          </w:tcPr>
          <w:p w14:paraId="13003259" w14:textId="51416491" w:rsidR="006659F2" w:rsidRPr="00916200" w:rsidRDefault="006659F2" w:rsidP="5EB80634">
            <w:pPr>
              <w:jc w:val="center"/>
              <w:rPr>
                <w:rFonts w:ascii="Twinkl Light" w:hAnsi="Twinkl Light" w:cs="Calibri"/>
                <w:sz w:val="18"/>
                <w:szCs w:val="18"/>
              </w:rPr>
            </w:pPr>
            <w:r w:rsidRPr="00916200">
              <w:rPr>
                <w:rFonts w:ascii="Twinkl Light" w:hAnsi="Twinkl Light" w:cs="Calibri"/>
                <w:sz w:val="18"/>
                <w:szCs w:val="18"/>
              </w:rPr>
              <w:t xml:space="preserve">Build :  Junk modelling – Transport </w:t>
            </w:r>
          </w:p>
        </w:tc>
        <w:tc>
          <w:tcPr>
            <w:tcW w:w="4530" w:type="dxa"/>
            <w:gridSpan w:val="2"/>
          </w:tcPr>
          <w:p w14:paraId="04AAB09B" w14:textId="0B467743" w:rsidR="006659F2" w:rsidRPr="00916200" w:rsidRDefault="00986004" w:rsidP="5EB80634">
            <w:pPr>
              <w:jc w:val="center"/>
              <w:rPr>
                <w:rFonts w:ascii="Twinkl Light" w:hAnsi="Twinkl Light" w:cs="Calibri"/>
                <w:sz w:val="18"/>
                <w:szCs w:val="18"/>
              </w:rPr>
            </w:pPr>
            <w:r w:rsidRPr="00916200">
              <w:rPr>
                <w:rFonts w:ascii="Twinkl Light" w:hAnsi="Twinkl Light" w:cs="Calibri"/>
                <w:sz w:val="18"/>
                <w:szCs w:val="18"/>
              </w:rPr>
              <w:t xml:space="preserve">Sew </w:t>
            </w:r>
          </w:p>
        </w:tc>
        <w:tc>
          <w:tcPr>
            <w:tcW w:w="4223" w:type="dxa"/>
            <w:gridSpan w:val="2"/>
          </w:tcPr>
          <w:p w14:paraId="3EADD135" w14:textId="04F2E931" w:rsidR="006659F2" w:rsidRPr="00916200" w:rsidRDefault="00986004" w:rsidP="5EB80634">
            <w:pPr>
              <w:jc w:val="center"/>
              <w:rPr>
                <w:rFonts w:ascii="Twinkl Light" w:hAnsi="Twinkl Light" w:cs="Calibri"/>
                <w:sz w:val="18"/>
                <w:szCs w:val="18"/>
              </w:rPr>
            </w:pPr>
            <w:r w:rsidRPr="00916200">
              <w:rPr>
                <w:rFonts w:ascii="Twinkl Light" w:hAnsi="Twinkl Light" w:cs="Calibri"/>
                <w:sz w:val="18"/>
                <w:szCs w:val="18"/>
              </w:rPr>
              <w:t xml:space="preserve">Cook </w:t>
            </w:r>
          </w:p>
        </w:tc>
      </w:tr>
    </w:tbl>
    <w:p w14:paraId="71613745" w14:textId="35D2D914" w:rsidR="00923532" w:rsidRPr="00923532" w:rsidRDefault="00923532">
      <w:pPr>
        <w:rPr>
          <w:rFonts w:ascii="Twinkl Cursive Unlooped Thin" w:hAnsi="Twinkl Cursive Unlooped Thin"/>
          <w:b/>
        </w:rPr>
      </w:pPr>
    </w:p>
    <w:p w14:paraId="27C360F6" w14:textId="77777777" w:rsidR="00923532" w:rsidRDefault="00923532">
      <w:pPr>
        <w:rPr>
          <w:rFonts w:ascii="Twinkl Cursive Unlooped Thin" w:hAnsi="Twinkl Cursive Unlooped Thin"/>
        </w:rPr>
      </w:pPr>
    </w:p>
    <w:p w14:paraId="21B0DE77" w14:textId="77777777" w:rsidR="00923532" w:rsidRPr="00923532" w:rsidRDefault="00923532">
      <w:pPr>
        <w:rPr>
          <w:rFonts w:ascii="Twinkl Cursive Unlooped Thin" w:hAnsi="Twinkl Cursive Unlooped Thin"/>
        </w:rPr>
      </w:pPr>
    </w:p>
    <w:sectPr w:rsidR="00923532" w:rsidRPr="00923532" w:rsidSect="0004429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 Infant Std">
    <w:altName w:val="Malgun Gothic"/>
    <w:charset w:val="00"/>
    <w:family w:val="swiss"/>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Light">
    <w:panose1 w:val="00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Thin">
    <w:altName w:val="Times New Roman"/>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D0EB7"/>
    <w:multiLevelType w:val="hybridMultilevel"/>
    <w:tmpl w:val="801E5DD0"/>
    <w:lvl w:ilvl="0" w:tplc="E904E97A">
      <w:numFmt w:val="bullet"/>
      <w:lvlText w:val="-"/>
      <w:lvlJc w:val="left"/>
      <w:pPr>
        <w:ind w:left="720" w:hanging="360"/>
      </w:pPr>
      <w:rPr>
        <w:rFonts w:ascii="Comic Sans MS" w:eastAsia="Gill Sans MT" w:hAnsi="Comic Sans MS" w:cs="Gill Sans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05CEA"/>
    <w:multiLevelType w:val="hybridMultilevel"/>
    <w:tmpl w:val="6EB0EE9A"/>
    <w:lvl w:ilvl="0" w:tplc="A732D2E6">
      <w:start w:val="18"/>
      <w:numFmt w:val="bullet"/>
      <w:lvlText w:val="-"/>
      <w:lvlJc w:val="left"/>
      <w:pPr>
        <w:ind w:left="360" w:hanging="360"/>
      </w:pPr>
      <w:rPr>
        <w:rFonts w:ascii="Sassoon Infant Std" w:eastAsiaTheme="minorHAnsi" w:hAnsi="Sassoon Infant Std"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8729C2"/>
    <w:multiLevelType w:val="hybridMultilevel"/>
    <w:tmpl w:val="4A6EDE2C"/>
    <w:lvl w:ilvl="0" w:tplc="A732D2E6">
      <w:start w:val="18"/>
      <w:numFmt w:val="bullet"/>
      <w:lvlText w:val="-"/>
      <w:lvlJc w:val="left"/>
      <w:pPr>
        <w:ind w:left="360" w:hanging="360"/>
      </w:pPr>
      <w:rPr>
        <w:rFonts w:ascii="Sassoon Infant Std" w:eastAsiaTheme="minorHAnsi" w:hAnsi="Sassoon Infant Std"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FC33680"/>
    <w:multiLevelType w:val="hybridMultilevel"/>
    <w:tmpl w:val="AD2ACFC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4125712"/>
    <w:multiLevelType w:val="hybridMultilevel"/>
    <w:tmpl w:val="3F2624E2"/>
    <w:lvl w:ilvl="0" w:tplc="A732D2E6">
      <w:start w:val="1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EE72E2"/>
    <w:multiLevelType w:val="hybridMultilevel"/>
    <w:tmpl w:val="03FAFA2E"/>
    <w:lvl w:ilvl="0" w:tplc="A732D2E6">
      <w:start w:val="18"/>
      <w:numFmt w:val="bullet"/>
      <w:lvlText w:val="-"/>
      <w:lvlJc w:val="left"/>
      <w:pPr>
        <w:ind w:left="360" w:hanging="360"/>
      </w:pPr>
      <w:rPr>
        <w:rFonts w:ascii="Sassoon Infant Std" w:eastAsiaTheme="minorHAnsi" w:hAnsi="Sassoon Infant Std"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AFF99B"/>
    <w:rsid w:val="00017B73"/>
    <w:rsid w:val="0004429E"/>
    <w:rsid w:val="0009509B"/>
    <w:rsid w:val="000A5209"/>
    <w:rsid w:val="000A6733"/>
    <w:rsid w:val="00121316"/>
    <w:rsid w:val="00170A4D"/>
    <w:rsid w:val="001769AA"/>
    <w:rsid w:val="001C4516"/>
    <w:rsid w:val="0020783B"/>
    <w:rsid w:val="00314BB4"/>
    <w:rsid w:val="00342F3A"/>
    <w:rsid w:val="00397F70"/>
    <w:rsid w:val="003C6708"/>
    <w:rsid w:val="00407950"/>
    <w:rsid w:val="00512EB3"/>
    <w:rsid w:val="0052329B"/>
    <w:rsid w:val="005D3C62"/>
    <w:rsid w:val="0060155E"/>
    <w:rsid w:val="006659F2"/>
    <w:rsid w:val="00746CC4"/>
    <w:rsid w:val="00771993"/>
    <w:rsid w:val="0082559C"/>
    <w:rsid w:val="00836AC1"/>
    <w:rsid w:val="008D26D8"/>
    <w:rsid w:val="008D554D"/>
    <w:rsid w:val="00916200"/>
    <w:rsid w:val="00923532"/>
    <w:rsid w:val="00957D6D"/>
    <w:rsid w:val="00986004"/>
    <w:rsid w:val="009C1E8E"/>
    <w:rsid w:val="009E2F97"/>
    <w:rsid w:val="00A07479"/>
    <w:rsid w:val="00A476BF"/>
    <w:rsid w:val="00AE7CDA"/>
    <w:rsid w:val="00BA7BF9"/>
    <w:rsid w:val="00BD549F"/>
    <w:rsid w:val="00C472D9"/>
    <w:rsid w:val="00C64D28"/>
    <w:rsid w:val="00CE3219"/>
    <w:rsid w:val="00D35A28"/>
    <w:rsid w:val="00D63B05"/>
    <w:rsid w:val="00E213F2"/>
    <w:rsid w:val="00E260FC"/>
    <w:rsid w:val="00E60CBA"/>
    <w:rsid w:val="00E92ABD"/>
    <w:rsid w:val="00EF52A4"/>
    <w:rsid w:val="00F76147"/>
    <w:rsid w:val="0106CE10"/>
    <w:rsid w:val="02318790"/>
    <w:rsid w:val="02826A41"/>
    <w:rsid w:val="033FF6F1"/>
    <w:rsid w:val="03E52466"/>
    <w:rsid w:val="03F69CCE"/>
    <w:rsid w:val="0467023F"/>
    <w:rsid w:val="05324E44"/>
    <w:rsid w:val="0616C7EA"/>
    <w:rsid w:val="082DEDB4"/>
    <w:rsid w:val="0944F09E"/>
    <w:rsid w:val="09C9BE15"/>
    <w:rsid w:val="0A3596B8"/>
    <w:rsid w:val="0BBCF9FF"/>
    <w:rsid w:val="0CB565AB"/>
    <w:rsid w:val="0E0DE485"/>
    <w:rsid w:val="0F6CF5A7"/>
    <w:rsid w:val="0FA9B4E6"/>
    <w:rsid w:val="111D9C99"/>
    <w:rsid w:val="11458547"/>
    <w:rsid w:val="1168F6E5"/>
    <w:rsid w:val="128A3241"/>
    <w:rsid w:val="130FD191"/>
    <w:rsid w:val="13442FB9"/>
    <w:rsid w:val="14553D5B"/>
    <w:rsid w:val="14B135CC"/>
    <w:rsid w:val="14DA021B"/>
    <w:rsid w:val="151B53F1"/>
    <w:rsid w:val="1620E3F0"/>
    <w:rsid w:val="16477253"/>
    <w:rsid w:val="191AFF7C"/>
    <w:rsid w:val="19A9CC65"/>
    <w:rsid w:val="1BB44B0B"/>
    <w:rsid w:val="1DEA3A0B"/>
    <w:rsid w:val="1E2BF5D5"/>
    <w:rsid w:val="1EA1E0CA"/>
    <w:rsid w:val="1F59764D"/>
    <w:rsid w:val="1F860A6C"/>
    <w:rsid w:val="1FC7C636"/>
    <w:rsid w:val="20E01C75"/>
    <w:rsid w:val="2120B645"/>
    <w:rsid w:val="22629804"/>
    <w:rsid w:val="2291170F"/>
    <w:rsid w:val="24DEB757"/>
    <w:rsid w:val="25C636A6"/>
    <w:rsid w:val="28052EDB"/>
    <w:rsid w:val="288D2ED4"/>
    <w:rsid w:val="2BAAA6A6"/>
    <w:rsid w:val="2BBCF7F4"/>
    <w:rsid w:val="2C5BF57A"/>
    <w:rsid w:val="2D80E3D4"/>
    <w:rsid w:val="2EEEA469"/>
    <w:rsid w:val="2F1EB2A2"/>
    <w:rsid w:val="2F20F91E"/>
    <w:rsid w:val="2F2D5DCC"/>
    <w:rsid w:val="30066CAE"/>
    <w:rsid w:val="30512C63"/>
    <w:rsid w:val="30F25C39"/>
    <w:rsid w:val="31F89DFA"/>
    <w:rsid w:val="327AE35A"/>
    <w:rsid w:val="32C91A0A"/>
    <w:rsid w:val="330D4FF7"/>
    <w:rsid w:val="333D3F66"/>
    <w:rsid w:val="343BA475"/>
    <w:rsid w:val="350F479E"/>
    <w:rsid w:val="35878F82"/>
    <w:rsid w:val="3657104D"/>
    <w:rsid w:val="36AB17FF"/>
    <w:rsid w:val="3776CC93"/>
    <w:rsid w:val="377DC50F"/>
    <w:rsid w:val="3862AB0B"/>
    <w:rsid w:val="3A0D994F"/>
    <w:rsid w:val="3C61D872"/>
    <w:rsid w:val="3D28B7B5"/>
    <w:rsid w:val="3EC48816"/>
    <w:rsid w:val="3F53F4CA"/>
    <w:rsid w:val="40A6BFB2"/>
    <w:rsid w:val="40CF5642"/>
    <w:rsid w:val="42ACE8F3"/>
    <w:rsid w:val="43858BDF"/>
    <w:rsid w:val="45DF34EF"/>
    <w:rsid w:val="48A42295"/>
    <w:rsid w:val="4B752723"/>
    <w:rsid w:val="4BEF172F"/>
    <w:rsid w:val="4EE29966"/>
    <w:rsid w:val="4F442CB1"/>
    <w:rsid w:val="5116BE43"/>
    <w:rsid w:val="517EC5EF"/>
    <w:rsid w:val="533EC7CE"/>
    <w:rsid w:val="535B3721"/>
    <w:rsid w:val="55BEF050"/>
    <w:rsid w:val="563D77C6"/>
    <w:rsid w:val="5689F898"/>
    <w:rsid w:val="575AC0B1"/>
    <w:rsid w:val="58F69112"/>
    <w:rsid w:val="5946E50A"/>
    <w:rsid w:val="5B30360F"/>
    <w:rsid w:val="5BD48830"/>
    <w:rsid w:val="5C153AAF"/>
    <w:rsid w:val="5CF36E46"/>
    <w:rsid w:val="5D0F65D9"/>
    <w:rsid w:val="5E8F3EA7"/>
    <w:rsid w:val="5EA5D74E"/>
    <w:rsid w:val="5EB80634"/>
    <w:rsid w:val="63C84EEA"/>
    <w:rsid w:val="64C2FB18"/>
    <w:rsid w:val="64E8BBA0"/>
    <w:rsid w:val="657056BD"/>
    <w:rsid w:val="663B52C2"/>
    <w:rsid w:val="6914A262"/>
    <w:rsid w:val="6B0D6236"/>
    <w:rsid w:val="6CDE9333"/>
    <w:rsid w:val="6D584A0D"/>
    <w:rsid w:val="6DAFF99B"/>
    <w:rsid w:val="6DE9F87C"/>
    <w:rsid w:val="6DEFECC9"/>
    <w:rsid w:val="6E4DAB2F"/>
    <w:rsid w:val="6E637EC2"/>
    <w:rsid w:val="6E98C22E"/>
    <w:rsid w:val="6EA2D2BB"/>
    <w:rsid w:val="6EAD4FF7"/>
    <w:rsid w:val="6F83E3E6"/>
    <w:rsid w:val="704EE006"/>
    <w:rsid w:val="70900F85"/>
    <w:rsid w:val="71DCA4D9"/>
    <w:rsid w:val="7269BE30"/>
    <w:rsid w:val="73A5FC15"/>
    <w:rsid w:val="751C917B"/>
    <w:rsid w:val="767FA5E3"/>
    <w:rsid w:val="76B861DC"/>
    <w:rsid w:val="794EBC1A"/>
    <w:rsid w:val="79BA4F2C"/>
    <w:rsid w:val="7A1C5F06"/>
    <w:rsid w:val="7AA2B486"/>
    <w:rsid w:val="7AD94855"/>
    <w:rsid w:val="7B783A48"/>
    <w:rsid w:val="7BAFD1AC"/>
    <w:rsid w:val="7DFF77D8"/>
    <w:rsid w:val="7EE7726E"/>
    <w:rsid w:val="7F65814F"/>
    <w:rsid w:val="7F8F5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F99B"/>
  <w15:chartTrackingRefBased/>
  <w15:docId w15:val="{C66891DF-82E1-4BE9-99C3-C4A645E9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3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01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55E"/>
    <w:rPr>
      <w:rFonts w:ascii="Segoe UI" w:hAnsi="Segoe UI" w:cs="Segoe UI"/>
      <w:sz w:val="18"/>
      <w:szCs w:val="18"/>
    </w:rPr>
  </w:style>
  <w:style w:type="character" w:styleId="CommentReference">
    <w:name w:val="annotation reference"/>
    <w:basedOn w:val="DefaultParagraphFont"/>
    <w:uiPriority w:val="99"/>
    <w:semiHidden/>
    <w:unhideWhenUsed/>
    <w:rsid w:val="00D35A28"/>
    <w:rPr>
      <w:sz w:val="16"/>
      <w:szCs w:val="16"/>
    </w:rPr>
  </w:style>
  <w:style w:type="paragraph" w:styleId="CommentText">
    <w:name w:val="annotation text"/>
    <w:basedOn w:val="Normal"/>
    <w:link w:val="CommentTextChar"/>
    <w:uiPriority w:val="99"/>
    <w:semiHidden/>
    <w:unhideWhenUsed/>
    <w:rsid w:val="00D35A28"/>
    <w:pPr>
      <w:spacing w:line="240" w:lineRule="auto"/>
    </w:pPr>
    <w:rPr>
      <w:sz w:val="20"/>
      <w:szCs w:val="20"/>
    </w:rPr>
  </w:style>
  <w:style w:type="character" w:customStyle="1" w:styleId="CommentTextChar">
    <w:name w:val="Comment Text Char"/>
    <w:basedOn w:val="DefaultParagraphFont"/>
    <w:link w:val="CommentText"/>
    <w:uiPriority w:val="99"/>
    <w:semiHidden/>
    <w:rsid w:val="00D35A28"/>
    <w:rPr>
      <w:sz w:val="20"/>
      <w:szCs w:val="20"/>
    </w:rPr>
  </w:style>
  <w:style w:type="paragraph" w:styleId="CommentSubject">
    <w:name w:val="annotation subject"/>
    <w:basedOn w:val="CommentText"/>
    <w:next w:val="CommentText"/>
    <w:link w:val="CommentSubjectChar"/>
    <w:uiPriority w:val="99"/>
    <w:semiHidden/>
    <w:unhideWhenUsed/>
    <w:rsid w:val="00D35A28"/>
    <w:rPr>
      <w:b/>
      <w:bCs/>
    </w:rPr>
  </w:style>
  <w:style w:type="character" w:customStyle="1" w:styleId="CommentSubjectChar">
    <w:name w:val="Comment Subject Char"/>
    <w:basedOn w:val="CommentTextChar"/>
    <w:link w:val="CommentSubject"/>
    <w:uiPriority w:val="99"/>
    <w:semiHidden/>
    <w:rsid w:val="00D35A28"/>
    <w:rPr>
      <w:b/>
      <w:bCs/>
      <w:sz w:val="20"/>
      <w:szCs w:val="20"/>
    </w:rPr>
  </w:style>
  <w:style w:type="paragraph" w:styleId="ListParagraph">
    <w:name w:val="List Paragraph"/>
    <w:basedOn w:val="Normal"/>
    <w:uiPriority w:val="1"/>
    <w:qFormat/>
    <w:rsid w:val="00017B73"/>
    <w:pPr>
      <w:ind w:left="720"/>
      <w:contextualSpacing/>
    </w:pPr>
  </w:style>
  <w:style w:type="paragraph" w:customStyle="1" w:styleId="TableParagraph">
    <w:name w:val="Table Paragraph"/>
    <w:basedOn w:val="Normal"/>
    <w:uiPriority w:val="1"/>
    <w:qFormat/>
    <w:rsid w:val="00C64D28"/>
    <w:pPr>
      <w:widowControl w:val="0"/>
      <w:autoSpaceDE w:val="0"/>
      <w:autoSpaceDN w:val="0"/>
      <w:spacing w:after="0" w:line="240" w:lineRule="auto"/>
    </w:pPr>
    <w:rPr>
      <w:rFonts w:ascii="Gill Sans MT" w:eastAsia="Gill Sans MT" w:hAnsi="Gill Sans MT" w:cs="Gill Sans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750458">
      <w:bodyDiv w:val="1"/>
      <w:marLeft w:val="0"/>
      <w:marRight w:val="0"/>
      <w:marTop w:val="0"/>
      <w:marBottom w:val="0"/>
      <w:divBdr>
        <w:top w:val="none" w:sz="0" w:space="0" w:color="auto"/>
        <w:left w:val="none" w:sz="0" w:space="0" w:color="auto"/>
        <w:bottom w:val="none" w:sz="0" w:space="0" w:color="auto"/>
        <w:right w:val="none" w:sz="0" w:space="0" w:color="auto"/>
      </w:divBdr>
      <w:divsChild>
        <w:div w:id="1202128867">
          <w:marLeft w:val="0"/>
          <w:marRight w:val="0"/>
          <w:marTop w:val="0"/>
          <w:marBottom w:val="0"/>
          <w:divBdr>
            <w:top w:val="none" w:sz="0" w:space="0" w:color="auto"/>
            <w:left w:val="none" w:sz="0" w:space="0" w:color="auto"/>
            <w:bottom w:val="none" w:sz="0" w:space="0" w:color="auto"/>
            <w:right w:val="none" w:sz="0" w:space="0" w:color="auto"/>
          </w:divBdr>
          <w:divsChild>
            <w:div w:id="1202476920">
              <w:marLeft w:val="0"/>
              <w:marRight w:val="0"/>
              <w:marTop w:val="0"/>
              <w:marBottom w:val="0"/>
              <w:divBdr>
                <w:top w:val="none" w:sz="0" w:space="0" w:color="auto"/>
                <w:left w:val="none" w:sz="0" w:space="0" w:color="auto"/>
                <w:bottom w:val="none" w:sz="0" w:space="0" w:color="auto"/>
                <w:right w:val="none" w:sz="0" w:space="0" w:color="auto"/>
              </w:divBdr>
              <w:divsChild>
                <w:div w:id="438063315">
                  <w:marLeft w:val="0"/>
                  <w:marRight w:val="0"/>
                  <w:marTop w:val="0"/>
                  <w:marBottom w:val="0"/>
                  <w:divBdr>
                    <w:top w:val="none" w:sz="0" w:space="0" w:color="auto"/>
                    <w:left w:val="none" w:sz="0" w:space="0" w:color="auto"/>
                    <w:bottom w:val="none" w:sz="0" w:space="0" w:color="auto"/>
                    <w:right w:val="none" w:sz="0" w:space="0" w:color="auto"/>
                  </w:divBdr>
                  <w:divsChild>
                    <w:div w:id="899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373227">
      <w:bodyDiv w:val="1"/>
      <w:marLeft w:val="0"/>
      <w:marRight w:val="0"/>
      <w:marTop w:val="0"/>
      <w:marBottom w:val="0"/>
      <w:divBdr>
        <w:top w:val="none" w:sz="0" w:space="0" w:color="auto"/>
        <w:left w:val="none" w:sz="0" w:space="0" w:color="auto"/>
        <w:bottom w:val="none" w:sz="0" w:space="0" w:color="auto"/>
        <w:right w:val="none" w:sz="0" w:space="0" w:color="auto"/>
      </w:divBdr>
      <w:divsChild>
        <w:div w:id="66079318">
          <w:marLeft w:val="0"/>
          <w:marRight w:val="0"/>
          <w:marTop w:val="0"/>
          <w:marBottom w:val="0"/>
          <w:divBdr>
            <w:top w:val="none" w:sz="0" w:space="0" w:color="auto"/>
            <w:left w:val="none" w:sz="0" w:space="0" w:color="auto"/>
            <w:bottom w:val="none" w:sz="0" w:space="0" w:color="auto"/>
            <w:right w:val="none" w:sz="0" w:space="0" w:color="auto"/>
          </w:divBdr>
          <w:divsChild>
            <w:div w:id="199318958">
              <w:marLeft w:val="0"/>
              <w:marRight w:val="0"/>
              <w:marTop w:val="0"/>
              <w:marBottom w:val="0"/>
              <w:divBdr>
                <w:top w:val="none" w:sz="0" w:space="0" w:color="auto"/>
                <w:left w:val="none" w:sz="0" w:space="0" w:color="auto"/>
                <w:bottom w:val="none" w:sz="0" w:space="0" w:color="auto"/>
                <w:right w:val="none" w:sz="0" w:space="0" w:color="auto"/>
              </w:divBdr>
              <w:divsChild>
                <w:div w:id="530727150">
                  <w:marLeft w:val="0"/>
                  <w:marRight w:val="0"/>
                  <w:marTop w:val="0"/>
                  <w:marBottom w:val="0"/>
                  <w:divBdr>
                    <w:top w:val="none" w:sz="0" w:space="0" w:color="auto"/>
                    <w:left w:val="none" w:sz="0" w:space="0" w:color="auto"/>
                    <w:bottom w:val="none" w:sz="0" w:space="0" w:color="auto"/>
                    <w:right w:val="none" w:sz="0" w:space="0" w:color="auto"/>
                  </w:divBdr>
                  <w:divsChild>
                    <w:div w:id="112777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180224">
      <w:bodyDiv w:val="1"/>
      <w:marLeft w:val="0"/>
      <w:marRight w:val="0"/>
      <w:marTop w:val="0"/>
      <w:marBottom w:val="0"/>
      <w:divBdr>
        <w:top w:val="none" w:sz="0" w:space="0" w:color="auto"/>
        <w:left w:val="none" w:sz="0" w:space="0" w:color="auto"/>
        <w:bottom w:val="none" w:sz="0" w:space="0" w:color="auto"/>
        <w:right w:val="none" w:sz="0" w:space="0" w:color="auto"/>
      </w:divBdr>
      <w:divsChild>
        <w:div w:id="1333144451">
          <w:marLeft w:val="0"/>
          <w:marRight w:val="0"/>
          <w:marTop w:val="0"/>
          <w:marBottom w:val="0"/>
          <w:divBdr>
            <w:top w:val="none" w:sz="0" w:space="0" w:color="auto"/>
            <w:left w:val="none" w:sz="0" w:space="0" w:color="auto"/>
            <w:bottom w:val="none" w:sz="0" w:space="0" w:color="auto"/>
            <w:right w:val="none" w:sz="0" w:space="0" w:color="auto"/>
          </w:divBdr>
          <w:divsChild>
            <w:div w:id="1758135088">
              <w:marLeft w:val="0"/>
              <w:marRight w:val="0"/>
              <w:marTop w:val="0"/>
              <w:marBottom w:val="0"/>
              <w:divBdr>
                <w:top w:val="none" w:sz="0" w:space="0" w:color="auto"/>
                <w:left w:val="none" w:sz="0" w:space="0" w:color="auto"/>
                <w:bottom w:val="none" w:sz="0" w:space="0" w:color="auto"/>
                <w:right w:val="none" w:sz="0" w:space="0" w:color="auto"/>
              </w:divBdr>
              <w:divsChild>
                <w:div w:id="793249595">
                  <w:marLeft w:val="0"/>
                  <w:marRight w:val="0"/>
                  <w:marTop w:val="0"/>
                  <w:marBottom w:val="0"/>
                  <w:divBdr>
                    <w:top w:val="none" w:sz="0" w:space="0" w:color="auto"/>
                    <w:left w:val="none" w:sz="0" w:space="0" w:color="auto"/>
                    <w:bottom w:val="none" w:sz="0" w:space="0" w:color="auto"/>
                    <w:right w:val="none" w:sz="0" w:space="0" w:color="auto"/>
                  </w:divBdr>
                  <w:divsChild>
                    <w:div w:id="100108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88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0e6c7e-c469-4f62-9020-95fad56500c2">
      <Terms xmlns="http://schemas.microsoft.com/office/infopath/2007/PartnerControls"/>
    </lcf76f155ced4ddcb4097134ff3c332f>
    <TaxCatchAll xmlns="ff4725c2-45b6-43bd-9992-607c0c80b0f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A43869EC94A54DB2E8525FDF1048EF" ma:contentTypeVersion="15" ma:contentTypeDescription="Create a new document." ma:contentTypeScope="" ma:versionID="2086317dc152eca4345c4853cedfc67b">
  <xsd:schema xmlns:xsd="http://www.w3.org/2001/XMLSchema" xmlns:xs="http://www.w3.org/2001/XMLSchema" xmlns:p="http://schemas.microsoft.com/office/2006/metadata/properties" xmlns:ns2="ff4725c2-45b6-43bd-9992-607c0c80b0f5" xmlns:ns3="f70e6c7e-c469-4f62-9020-95fad56500c2" targetNamespace="http://schemas.microsoft.com/office/2006/metadata/properties" ma:root="true" ma:fieldsID="f7f837db60b5bc962c48935f9883a0e3" ns2:_="" ns3:_="">
    <xsd:import namespace="ff4725c2-45b6-43bd-9992-607c0c80b0f5"/>
    <xsd:import namespace="f70e6c7e-c469-4f62-9020-95fad56500c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4725c2-45b6-43bd-9992-607c0c80b0f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8cc77251-7825-4550-a724-b75435906afb}" ma:internalName="TaxCatchAll" ma:showField="CatchAllData" ma:web="ff4725c2-45b6-43bd-9992-607c0c80b0f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0e6c7e-c469-4f62-9020-95fad56500c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eacb288-8e55-4005-837e-b354a44791b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0CCFCC-56EB-4A28-BB42-3DD260EDDC16}">
  <ds:schemaRefs>
    <ds:schemaRef ds:uri="http://purl.org/dc/term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f70e6c7e-c469-4f62-9020-95fad56500c2"/>
    <ds:schemaRef ds:uri="ff4725c2-45b6-43bd-9992-607c0c80b0f5"/>
    <ds:schemaRef ds:uri="http://purl.org/dc/dcmitype/"/>
  </ds:schemaRefs>
</ds:datastoreItem>
</file>

<file path=customXml/itemProps2.xml><?xml version="1.0" encoding="utf-8"?>
<ds:datastoreItem xmlns:ds="http://schemas.openxmlformats.org/officeDocument/2006/customXml" ds:itemID="{1208CD60-C782-4496-8BC9-E87B45C88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4725c2-45b6-43bd-9992-607c0c80b0f5"/>
    <ds:schemaRef ds:uri="f70e6c7e-c469-4f62-9020-95fad56500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645484-4C5F-4606-90DC-FE1F3B5358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Godfrey</dc:creator>
  <cp:keywords/>
  <dc:description/>
  <cp:lastModifiedBy>C Smith</cp:lastModifiedBy>
  <cp:revision>2</cp:revision>
  <cp:lastPrinted>2023-06-12T13:44:00Z</cp:lastPrinted>
  <dcterms:created xsi:type="dcterms:W3CDTF">2025-09-03T15:47:00Z</dcterms:created>
  <dcterms:modified xsi:type="dcterms:W3CDTF">2025-09-03T15:47:00Z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0x010100B6A43869EC94A54DB2E8525FDF1048EF</vt:lpwstr>
  </property>
  <property fmtid="{D5CDD505-2E9C-101B-9397-08002B2CF9AE}" pid="3" name="MediaServiceImageTags">
    <vt:lpwstr/>
  </property>
</Properties>
</file>