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69D" w:rsidRDefault="007E169D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7186AA3" wp14:editId="3EBFC0E3">
            <wp:simplePos x="0" y="0"/>
            <wp:positionH relativeFrom="column">
              <wp:posOffset>808355</wp:posOffset>
            </wp:positionH>
            <wp:positionV relativeFrom="paragraph">
              <wp:posOffset>132373</wp:posOffset>
            </wp:positionV>
            <wp:extent cx="5038725" cy="485775"/>
            <wp:effectExtent l="0" t="0" r="952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6" t="11609" r="35793" b="81081"/>
                    <a:stretch/>
                  </pic:blipFill>
                  <pic:spPr bwMode="auto">
                    <a:xfrm>
                      <a:off x="0" y="0"/>
                      <a:ext cx="5038725" cy="485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69DE5B9" wp14:editId="0282E086">
            <wp:simplePos x="0" y="0"/>
            <wp:positionH relativeFrom="margin">
              <wp:posOffset>5907992</wp:posOffset>
            </wp:positionH>
            <wp:positionV relativeFrom="paragraph">
              <wp:posOffset>0</wp:posOffset>
            </wp:positionV>
            <wp:extent cx="681990" cy="760095"/>
            <wp:effectExtent l="0" t="0" r="3810" b="1905"/>
            <wp:wrapTight wrapText="bothSides">
              <wp:wrapPolygon edited="0">
                <wp:start x="0" y="0"/>
                <wp:lineTo x="0" y="21113"/>
                <wp:lineTo x="21117" y="21113"/>
                <wp:lineTo x="211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" t="8101" r="88533" b="77773"/>
                    <a:stretch/>
                  </pic:blipFill>
                  <pic:spPr bwMode="auto">
                    <a:xfrm>
                      <a:off x="0" y="0"/>
                      <a:ext cx="681990" cy="760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C0AF2C5" wp14:editId="2B1061E9">
            <wp:simplePos x="0" y="0"/>
            <wp:positionH relativeFrom="margin">
              <wp:posOffset>35169</wp:posOffset>
            </wp:positionH>
            <wp:positionV relativeFrom="paragraph">
              <wp:posOffset>147</wp:posOffset>
            </wp:positionV>
            <wp:extent cx="681990" cy="760095"/>
            <wp:effectExtent l="0" t="0" r="3810" b="1905"/>
            <wp:wrapTight wrapText="bothSides">
              <wp:wrapPolygon edited="0">
                <wp:start x="0" y="0"/>
                <wp:lineTo x="0" y="21113"/>
                <wp:lineTo x="21117" y="21113"/>
                <wp:lineTo x="2111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" t="8101" r="88533" b="77773"/>
                    <a:stretch/>
                  </pic:blipFill>
                  <pic:spPr bwMode="auto">
                    <a:xfrm>
                      <a:off x="0" y="0"/>
                      <a:ext cx="681990" cy="760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169D" w:rsidRDefault="007E169D"/>
    <w:p w:rsidR="007E169D" w:rsidRDefault="007E169D"/>
    <w:p w:rsidR="007E169D" w:rsidRPr="007E169D" w:rsidRDefault="005D4C4A" w:rsidP="007E169D">
      <w:pPr>
        <w:jc w:val="center"/>
        <w:rPr>
          <w:rFonts w:cstheme="minorHAnsi"/>
          <w:b/>
          <w:color w:val="7030A0"/>
          <w:sz w:val="24"/>
        </w:rPr>
      </w:pPr>
      <w:r>
        <w:rPr>
          <w:rFonts w:cstheme="minorHAnsi"/>
          <w:b/>
          <w:color w:val="7030A0"/>
          <w:sz w:val="24"/>
        </w:rPr>
        <w:t>Year Two -</w:t>
      </w:r>
      <w:r w:rsidR="007E169D" w:rsidRPr="007E169D">
        <w:rPr>
          <w:rFonts w:cstheme="minorHAnsi"/>
          <w:b/>
          <w:color w:val="7030A0"/>
          <w:sz w:val="24"/>
        </w:rPr>
        <w:t>Curriculum Overview</w:t>
      </w:r>
    </w:p>
    <w:p w:rsidR="001A5BF2" w:rsidRPr="007E169D" w:rsidRDefault="005D4C4A">
      <w:pPr>
        <w:rPr>
          <w:rFonts w:cstheme="minorHAnsi"/>
          <w:b/>
          <w:color w:val="7030A0"/>
          <w:sz w:val="24"/>
        </w:rPr>
      </w:pPr>
      <w:r>
        <w:rPr>
          <w:rFonts w:cstheme="minorHAnsi"/>
          <w:b/>
          <w:color w:val="7030A0"/>
          <w:sz w:val="24"/>
        </w:rPr>
        <w:t xml:space="preserve">Spring </w:t>
      </w:r>
      <w:r w:rsidR="007E169D" w:rsidRPr="007E169D">
        <w:rPr>
          <w:rFonts w:cstheme="minorHAnsi"/>
          <w:b/>
          <w:color w:val="7030A0"/>
          <w:sz w:val="24"/>
        </w:rPr>
        <w:t xml:space="preserve">Term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0"/>
        <w:gridCol w:w="8306"/>
      </w:tblGrid>
      <w:tr w:rsidR="005D4C4A" w:rsidTr="007E169D">
        <w:tc>
          <w:tcPr>
            <w:tcW w:w="2150" w:type="dxa"/>
          </w:tcPr>
          <w:p w:rsidR="005D4C4A" w:rsidRPr="007E169D" w:rsidRDefault="005D4C4A" w:rsidP="007E169D">
            <w:pPr>
              <w:jc w:val="center"/>
              <w:rPr>
                <w:b/>
              </w:rPr>
            </w:pPr>
            <w:r w:rsidRPr="005D4C4A">
              <w:rPr>
                <w:b/>
                <w:color w:val="7030A0"/>
              </w:rPr>
              <w:t>Building the Kingdom</w:t>
            </w:r>
          </w:p>
        </w:tc>
        <w:tc>
          <w:tcPr>
            <w:tcW w:w="8306" w:type="dxa"/>
          </w:tcPr>
          <w:p w:rsidR="005D4C4A" w:rsidRDefault="005D4C4A" w:rsidP="005D4C4A">
            <w:pPr>
              <w:jc w:val="center"/>
            </w:pPr>
            <w:r>
              <w:t xml:space="preserve">Dignity of Work </w:t>
            </w:r>
          </w:p>
          <w:p w:rsidR="005D4C4A" w:rsidRDefault="005D4C4A" w:rsidP="005D4C4A">
            <w:pPr>
              <w:jc w:val="center"/>
            </w:pPr>
            <w:r>
              <w:t xml:space="preserve">“The Lord blesses our work so that we may share its fruits with others.” </w:t>
            </w:r>
          </w:p>
          <w:p w:rsidR="005D4C4A" w:rsidRPr="00D44E55" w:rsidRDefault="005D4C4A" w:rsidP="005D4C4A">
            <w:pPr>
              <w:jc w:val="center"/>
              <w:rPr>
                <w:rStyle w:val="normaltextrun"/>
                <w:b/>
                <w:bCs/>
                <w:color w:val="000000"/>
                <w:position w:val="3"/>
                <w:szCs w:val="24"/>
                <w:bdr w:val="none" w:sz="0" w:space="0" w:color="auto" w:frame="1"/>
              </w:rPr>
            </w:pPr>
            <w:r>
              <w:t>– Deuteronomy 24:14-15</w:t>
            </w:r>
          </w:p>
        </w:tc>
      </w:tr>
      <w:tr w:rsidR="005D4C4A" w:rsidTr="007E169D">
        <w:tc>
          <w:tcPr>
            <w:tcW w:w="2150" w:type="dxa"/>
          </w:tcPr>
          <w:p w:rsidR="005D4C4A" w:rsidRPr="007E169D" w:rsidRDefault="005D4C4A" w:rsidP="007E169D">
            <w:pPr>
              <w:jc w:val="center"/>
              <w:rPr>
                <w:b/>
              </w:rPr>
            </w:pPr>
            <w:r w:rsidRPr="005D4C4A">
              <w:rPr>
                <w:b/>
                <w:color w:val="7030A0"/>
              </w:rPr>
              <w:t>Big Question</w:t>
            </w:r>
          </w:p>
        </w:tc>
        <w:tc>
          <w:tcPr>
            <w:tcW w:w="8306" w:type="dxa"/>
          </w:tcPr>
          <w:p w:rsidR="005D4C4A" w:rsidRDefault="005D4C4A" w:rsidP="005D4C4A">
            <w:pPr>
              <w:jc w:val="center"/>
            </w:pPr>
            <w:r>
              <w:t>Are some jobs more important than others?</w:t>
            </w:r>
          </w:p>
          <w:p w:rsidR="005D4C4A" w:rsidRDefault="005D4C4A" w:rsidP="005D4C4A">
            <w:pPr>
              <w:jc w:val="center"/>
            </w:pPr>
            <w:r>
              <w:t>How do we help others find their gifts?</w:t>
            </w:r>
          </w:p>
          <w:p w:rsidR="005D4C4A" w:rsidRPr="00D44E55" w:rsidRDefault="005D4C4A" w:rsidP="007E169D">
            <w:pPr>
              <w:rPr>
                <w:rStyle w:val="normaltextrun"/>
                <w:b/>
                <w:bCs/>
                <w:color w:val="000000"/>
                <w:position w:val="3"/>
                <w:szCs w:val="24"/>
                <w:bdr w:val="none" w:sz="0" w:space="0" w:color="auto" w:frame="1"/>
              </w:rPr>
            </w:pP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</w:pPr>
            <w:r w:rsidRPr="007E169D">
              <w:rPr>
                <w:b/>
              </w:rPr>
              <w:t>Religious Education</w:t>
            </w: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26640E6">
                  <wp:extent cx="883920" cy="774065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E169D" w:rsidRPr="00D44E55" w:rsidRDefault="007E169D" w:rsidP="007E169D">
            <w:pPr>
              <w:rPr>
                <w:rStyle w:val="normaltextrun"/>
                <w:b/>
                <w:bCs/>
                <w:color w:val="000000"/>
                <w:position w:val="3"/>
                <w:szCs w:val="24"/>
                <w:bdr w:val="none" w:sz="0" w:space="0" w:color="auto" w:frame="1"/>
              </w:rPr>
            </w:pPr>
            <w:r w:rsidRPr="00D44E55">
              <w:rPr>
                <w:rStyle w:val="normaltextrun"/>
                <w:b/>
                <w:bCs/>
                <w:color w:val="000000"/>
                <w:position w:val="3"/>
                <w:szCs w:val="24"/>
                <w:bdr w:val="none" w:sz="0" w:space="0" w:color="auto" w:frame="1"/>
              </w:rPr>
              <w:t xml:space="preserve">Our gospel virtues for this term are: </w:t>
            </w:r>
          </w:p>
          <w:p w:rsidR="00D44E55" w:rsidRPr="00D44E55" w:rsidRDefault="00D50049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  <w:t>Curious and Active</w:t>
            </w:r>
          </w:p>
          <w:p w:rsidR="007E169D" w:rsidRPr="00D44E55" w:rsidRDefault="007E169D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</w:p>
          <w:p w:rsidR="000C57C7" w:rsidRDefault="000C57C7" w:rsidP="000C57C7">
            <w:r>
              <w:t>This term’s topics in RE will be:</w:t>
            </w:r>
          </w:p>
          <w:p w:rsidR="000C57C7" w:rsidRDefault="000C57C7" w:rsidP="000C57C7">
            <w:r>
              <w:sym w:font="Symbol" w:char="F0B7"/>
            </w:r>
            <w:r>
              <w:t xml:space="preserve"> Christmas </w:t>
            </w:r>
          </w:p>
          <w:p w:rsidR="000C57C7" w:rsidRDefault="000C57C7" w:rsidP="000C57C7">
            <w:r>
              <w:sym w:font="Symbol" w:char="F0B7"/>
            </w:r>
            <w:r>
              <w:t xml:space="preserve"> Parables and Miracles </w:t>
            </w:r>
          </w:p>
          <w:p w:rsidR="000C57C7" w:rsidRDefault="000C57C7" w:rsidP="000C57C7">
            <w:r>
              <w:sym w:font="Symbol" w:char="F0B7"/>
            </w:r>
            <w:r>
              <w:t xml:space="preserve"> Special Celebrations</w:t>
            </w:r>
          </w:p>
          <w:p w:rsidR="000C57C7" w:rsidRDefault="000C57C7" w:rsidP="000C57C7">
            <w:r>
              <w:t xml:space="preserve"> </w:t>
            </w:r>
            <w:r>
              <w:sym w:font="Symbol" w:char="F0B7"/>
            </w:r>
            <w:r>
              <w:t xml:space="preserve"> Lent</w:t>
            </w:r>
          </w:p>
          <w:p w:rsidR="007E169D" w:rsidRDefault="000C57C7" w:rsidP="000C57C7">
            <w:r>
              <w:t xml:space="preserve"> Holy Week Prayers children will learn: Our Father, Hail Mary.</w:t>
            </w:r>
          </w:p>
        </w:tc>
      </w:tr>
      <w:tr w:rsidR="002B14CA" w:rsidTr="007E169D">
        <w:tc>
          <w:tcPr>
            <w:tcW w:w="2150" w:type="dxa"/>
          </w:tcPr>
          <w:p w:rsidR="002B14CA" w:rsidRPr="007E169D" w:rsidRDefault="002B14CA" w:rsidP="002B14CA">
            <w:pPr>
              <w:jc w:val="center"/>
              <w:rPr>
                <w:b/>
              </w:rPr>
            </w:pPr>
            <w:r>
              <w:rPr>
                <w:b/>
              </w:rPr>
              <w:t>Liturgical Dates</w:t>
            </w:r>
          </w:p>
        </w:tc>
        <w:tc>
          <w:tcPr>
            <w:tcW w:w="8306" w:type="dxa"/>
          </w:tcPr>
          <w:p w:rsidR="002B14CA" w:rsidRDefault="002B14CA" w:rsidP="007E169D">
            <w:r w:rsidRPr="002B14CA">
              <w:rPr>
                <w:b/>
              </w:rPr>
              <w:t>6th January:</w:t>
            </w:r>
            <w:r>
              <w:t xml:space="preserve"> Epiphany                                                       </w:t>
            </w:r>
          </w:p>
          <w:p w:rsidR="002B14CA" w:rsidRDefault="002B14CA" w:rsidP="007E169D">
            <w:r w:rsidRPr="002B14CA">
              <w:rPr>
                <w:b/>
              </w:rPr>
              <w:t>12th January:</w:t>
            </w:r>
            <w:r>
              <w:t xml:space="preserve"> The Baptism of the Lord </w:t>
            </w:r>
          </w:p>
          <w:p w:rsidR="002B14CA" w:rsidRDefault="002B14CA" w:rsidP="007E169D">
            <w:r w:rsidRPr="002B14CA">
              <w:rPr>
                <w:b/>
              </w:rPr>
              <w:t>25th January:</w:t>
            </w:r>
            <w:r>
              <w:t xml:space="preserve"> Feast of the Conversion of St Paul</w:t>
            </w:r>
          </w:p>
          <w:p w:rsidR="002B14CA" w:rsidRDefault="002B14CA" w:rsidP="007E169D">
            <w:r w:rsidRPr="002B14CA">
              <w:rPr>
                <w:b/>
              </w:rPr>
              <w:t>2nd February:</w:t>
            </w:r>
            <w:r>
              <w:t xml:space="preserve"> Feast of the Presentation of the Lord</w:t>
            </w:r>
          </w:p>
          <w:p w:rsidR="002B14CA" w:rsidRDefault="006C6838" w:rsidP="007E169D">
            <w:r>
              <w:rPr>
                <w:b/>
              </w:rPr>
              <w:t>5</w:t>
            </w:r>
            <w:r w:rsidRPr="006C683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March </w:t>
            </w:r>
            <w:r w:rsidR="002B14CA">
              <w:t xml:space="preserve">: Ash Wednesday </w:t>
            </w:r>
          </w:p>
          <w:p w:rsidR="002B14CA" w:rsidRDefault="006C6838" w:rsidP="007E169D">
            <w:r>
              <w:rPr>
                <w:b/>
              </w:rPr>
              <w:t>13</w:t>
            </w:r>
            <w:bookmarkStart w:id="0" w:name="_GoBack"/>
            <w:bookmarkEnd w:id="0"/>
            <w:r w:rsidR="002B14CA" w:rsidRPr="002B14CA">
              <w:rPr>
                <w:b/>
              </w:rPr>
              <w:t>th April:</w:t>
            </w:r>
            <w:r w:rsidR="002B14CA">
              <w:t xml:space="preserve"> Palm Sunday </w:t>
            </w:r>
          </w:p>
          <w:p w:rsidR="002B14CA" w:rsidRDefault="006C6838" w:rsidP="007E169D">
            <w:r>
              <w:rPr>
                <w:b/>
              </w:rPr>
              <w:t>17</w:t>
            </w:r>
            <w:r w:rsidR="002B14CA" w:rsidRPr="002B14CA">
              <w:rPr>
                <w:b/>
              </w:rPr>
              <w:t>th April:</w:t>
            </w:r>
            <w:r w:rsidR="002B14CA">
              <w:t xml:space="preserve"> Maundy Thursday </w:t>
            </w:r>
          </w:p>
          <w:p w:rsidR="002B14CA" w:rsidRDefault="006C6838" w:rsidP="007E169D">
            <w:r>
              <w:rPr>
                <w:b/>
              </w:rPr>
              <w:t>13</w:t>
            </w:r>
            <w:r w:rsidRPr="006C683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-19</w:t>
            </w:r>
            <w:r w:rsidR="002B14CA" w:rsidRPr="002B14CA">
              <w:rPr>
                <w:b/>
              </w:rPr>
              <w:t>th April:</w:t>
            </w:r>
            <w:r>
              <w:t xml:space="preserve"> Holy week</w:t>
            </w:r>
          </w:p>
          <w:p w:rsidR="002B14CA" w:rsidRDefault="006C6838" w:rsidP="007E169D">
            <w:r>
              <w:rPr>
                <w:b/>
              </w:rPr>
              <w:t>20</w:t>
            </w:r>
            <w:r w:rsidR="002B14CA" w:rsidRPr="002B14CA">
              <w:rPr>
                <w:b/>
              </w:rPr>
              <w:t>th April:</w:t>
            </w:r>
            <w:r w:rsidR="002B14CA">
              <w:t xml:space="preserve"> Easter Sunday</w:t>
            </w:r>
          </w:p>
          <w:p w:rsidR="002B14CA" w:rsidRPr="000C57C7" w:rsidRDefault="002B14CA" w:rsidP="007E169D">
            <w:pPr>
              <w:rPr>
                <w:b/>
              </w:rPr>
            </w:pPr>
          </w:p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right"/>
              <w:rPr>
                <w:b/>
              </w:rPr>
            </w:pPr>
            <w:r w:rsidRPr="007E169D">
              <w:rPr>
                <w:b/>
              </w:rPr>
              <w:t>RSE ~ Life to the Full</w:t>
            </w:r>
          </w:p>
          <w:p w:rsidR="007E169D" w:rsidRDefault="007E169D" w:rsidP="007E169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7E405E" wp14:editId="2D78329D">
                  <wp:extent cx="738554" cy="727368"/>
                  <wp:effectExtent l="0" t="0" r="4445" b="0"/>
                  <wp:docPr id="3" name="Picture 3" descr="Life to the Fu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ife to the Fu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421" cy="754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0C57C7" w:rsidRPr="000C57C7" w:rsidRDefault="000C57C7" w:rsidP="007E169D">
            <w:pPr>
              <w:rPr>
                <w:b/>
              </w:rPr>
            </w:pPr>
            <w:r w:rsidRPr="000C57C7">
              <w:rPr>
                <w:b/>
              </w:rPr>
              <w:t xml:space="preserve">Module 2: Created to Love Others </w:t>
            </w:r>
          </w:p>
          <w:p w:rsidR="000C57C7" w:rsidRDefault="000C57C7" w:rsidP="007E169D">
            <w:r w:rsidRPr="000C57C7">
              <w:rPr>
                <w:b/>
              </w:rPr>
              <w:t>Unit 1</w:t>
            </w:r>
            <w:r>
              <w:t xml:space="preserve"> –Religious Understanding: God loves you</w:t>
            </w:r>
          </w:p>
          <w:p w:rsidR="000C57C7" w:rsidRDefault="000C57C7" w:rsidP="007E169D">
            <w:r>
              <w:t xml:space="preserve"> </w:t>
            </w:r>
            <w:r w:rsidRPr="000C57C7">
              <w:rPr>
                <w:b/>
              </w:rPr>
              <w:t>Unit 2</w:t>
            </w:r>
            <w:r>
              <w:t xml:space="preserve"> – Personal Relationships: Special people, Treat others well…, …and say sorry</w:t>
            </w:r>
          </w:p>
          <w:p w:rsidR="000C57C7" w:rsidRDefault="000C57C7" w:rsidP="007E169D">
            <w:r>
              <w:t xml:space="preserve"> </w:t>
            </w:r>
            <w:r w:rsidRPr="000C57C7">
              <w:rPr>
                <w:b/>
              </w:rPr>
              <w:t>Unit 3</w:t>
            </w:r>
            <w:r>
              <w:t xml:space="preserve"> – Life Online: Real life online, Rules to help us</w:t>
            </w:r>
          </w:p>
          <w:p w:rsidR="007E169D" w:rsidRDefault="000C57C7" w:rsidP="007E169D">
            <w:r>
              <w:t xml:space="preserve"> </w:t>
            </w:r>
            <w:r w:rsidRPr="000C57C7">
              <w:rPr>
                <w:b/>
              </w:rPr>
              <w:t>Unit 4</w:t>
            </w:r>
            <w:r>
              <w:t xml:space="preserve"> – Keeping Safe: Good and bad secrets, physical contact, Harmful substances, Can you help me? (Parts 1 &amp; 2)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English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773A6A0D" wp14:editId="17037DB2">
                  <wp:extent cx="703385" cy="703385"/>
                  <wp:effectExtent l="0" t="0" r="1905" b="1905"/>
                  <wp:docPr id="5" name="Picture 5" descr="C:\Users\a.jones\AppData\Local\Microsoft\Windows\INetCache\Content.MSO\4F3436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.jones\AppData\Local\Microsoft\Windows\INetCache\Content.MSO\4F3436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622" cy="730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0C57C7" w:rsidRPr="000C57C7" w:rsidRDefault="000C57C7" w:rsidP="0086634C">
            <w:pPr>
              <w:rPr>
                <w:b/>
              </w:rPr>
            </w:pPr>
            <w:r w:rsidRPr="000C57C7">
              <w:rPr>
                <w:b/>
              </w:rPr>
              <w:t>Read Write Inc.</w:t>
            </w:r>
          </w:p>
          <w:p w:rsidR="000C57C7" w:rsidRPr="000C57C7" w:rsidRDefault="000C57C7" w:rsidP="0086634C">
            <w:pPr>
              <w:rPr>
                <w:b/>
              </w:rPr>
            </w:pPr>
            <w:r w:rsidRPr="000C57C7">
              <w:rPr>
                <w:b/>
              </w:rPr>
              <w:t>Through our Read Write Inc. scheme, children will:</w:t>
            </w:r>
          </w:p>
          <w:p w:rsidR="00712059" w:rsidRDefault="000C57C7" w:rsidP="0086634C">
            <w:r>
              <w:t xml:space="preserve"> Reading: </w:t>
            </w:r>
          </w:p>
          <w:p w:rsidR="00712059" w:rsidRDefault="000C57C7" w:rsidP="0086634C">
            <w:r>
              <w:t xml:space="preserve">• Consolidating our sounds and using these to read longer and unfamiliar words </w:t>
            </w:r>
          </w:p>
          <w:p w:rsidR="00712059" w:rsidRDefault="000C57C7" w:rsidP="0086634C">
            <w:r>
              <w:t>• Draw on background knowledge and use of inference skills to understand books they can already read.</w:t>
            </w:r>
          </w:p>
          <w:p w:rsidR="00712059" w:rsidRDefault="000C57C7" w:rsidP="0086634C">
            <w:r>
              <w:t xml:space="preserve">• Learning to read by sight (and develop spelling of) common words that cannot be sounded out such as; children, because, only, should </w:t>
            </w:r>
          </w:p>
          <w:p w:rsidR="00712059" w:rsidRDefault="000C57C7" w:rsidP="0086634C">
            <w:pPr>
              <w:rPr>
                <w:b/>
              </w:rPr>
            </w:pPr>
            <w:r w:rsidRPr="00712059">
              <w:rPr>
                <w:b/>
              </w:rPr>
              <w:t>Writing:</w:t>
            </w:r>
          </w:p>
          <w:p w:rsidR="00712059" w:rsidRDefault="000C57C7" w:rsidP="0086634C">
            <w:r>
              <w:t xml:space="preserve"> • Sequence sentences to form short narratives Grammar/Punctuation/Spelling:</w:t>
            </w:r>
          </w:p>
          <w:p w:rsidR="00712059" w:rsidRDefault="000C57C7" w:rsidP="0086634C">
            <w:r>
              <w:t xml:space="preserve"> • Consolidating our knowledge of basic sentence punctuation (capital letters and full stops) alongside building an awareness of question marks and exclamation marks </w:t>
            </w:r>
          </w:p>
          <w:p w:rsidR="00712059" w:rsidRDefault="000C57C7" w:rsidP="0086634C">
            <w:r>
              <w:t xml:space="preserve">• Using conjunctions to link ideas in a sentence or move a story on • Using noun phrases for description </w:t>
            </w:r>
          </w:p>
          <w:p w:rsidR="00712059" w:rsidRDefault="000C57C7" w:rsidP="0086634C">
            <w:r>
              <w:t xml:space="preserve">• Consolidate our knowledge of Year One common exception words and begin to learn those from Year 2. Alongside this we will be focusing on using the correct letters to represent a sound </w:t>
            </w:r>
          </w:p>
          <w:p w:rsidR="00712059" w:rsidRDefault="000C57C7" w:rsidP="0086634C">
            <w:r w:rsidRPr="00712059">
              <w:rPr>
                <w:b/>
              </w:rPr>
              <w:lastRenderedPageBreak/>
              <w:t>Literacy Tree – Writing Roots:</w:t>
            </w:r>
            <w:r>
              <w:t xml:space="preserve"> </w:t>
            </w:r>
          </w:p>
          <w:p w:rsidR="00712059" w:rsidRDefault="000C57C7" w:rsidP="0086634C">
            <w:r>
              <w:t xml:space="preserve">Once children have completed our phonics program, we will explore: </w:t>
            </w:r>
          </w:p>
          <w:p w:rsidR="00712059" w:rsidRDefault="000C57C7" w:rsidP="0086634C">
            <w:r>
              <w:sym w:font="Symbol" w:char="F0B7"/>
            </w:r>
            <w:r>
              <w:t xml:space="preserve"> The Minpins by Roald Dahl </w:t>
            </w:r>
          </w:p>
          <w:p w:rsidR="00712059" w:rsidRDefault="000C57C7" w:rsidP="0086634C">
            <w:r>
              <w:sym w:font="Symbol" w:char="F0B7"/>
            </w:r>
            <w:r>
              <w:t xml:space="preserve"> The Bear and the Piano by David Litchfield </w:t>
            </w:r>
          </w:p>
          <w:p w:rsidR="00712059" w:rsidRDefault="000C57C7" w:rsidP="0086634C">
            <w:r>
              <w:sym w:font="Symbol" w:char="F0B7"/>
            </w:r>
            <w:r>
              <w:t xml:space="preserve"> Tadpole’s Promise by Jeanne Willis Literacy Tree </w:t>
            </w:r>
            <w:r w:rsidR="00712059">
              <w:t>–</w:t>
            </w:r>
          </w:p>
          <w:p w:rsidR="00712059" w:rsidRDefault="000C57C7" w:rsidP="0086634C">
            <w:r>
              <w:t xml:space="preserve"> </w:t>
            </w:r>
            <w:r w:rsidRPr="00712059">
              <w:rPr>
                <w:b/>
              </w:rPr>
              <w:t>Literary Leaves:</w:t>
            </w:r>
            <w:r>
              <w:t xml:space="preserve"> </w:t>
            </w:r>
          </w:p>
          <w:p w:rsidR="00712059" w:rsidRDefault="000C57C7" w:rsidP="0086634C">
            <w:r>
              <w:t>As a class, we will be exploring:</w:t>
            </w:r>
          </w:p>
          <w:p w:rsidR="00712059" w:rsidRDefault="000C57C7" w:rsidP="0086634C">
            <w:r>
              <w:t xml:space="preserve"> </w:t>
            </w:r>
            <w:r>
              <w:sym w:font="Symbol" w:char="F0B7"/>
            </w:r>
            <w:r>
              <w:t xml:space="preserve"> All About Bears by Katie Viggers</w:t>
            </w:r>
          </w:p>
          <w:p w:rsidR="00D50049" w:rsidRDefault="000C57C7" w:rsidP="0086634C">
            <w:r>
              <w:t xml:space="preserve"> </w:t>
            </w:r>
            <w:r>
              <w:sym w:font="Symbol" w:char="F0B7"/>
            </w:r>
            <w:r>
              <w:t xml:space="preserve"> Fanatical About Frogs by Owen Davey</w:t>
            </w:r>
          </w:p>
          <w:p w:rsidR="00712059" w:rsidRPr="0086634C" w:rsidRDefault="00712059" w:rsidP="0086634C">
            <w:r>
              <w:sym w:font="Symbol" w:char="F0B7"/>
            </w:r>
            <w:r>
              <w:t xml:space="preserve"> After the fall by Dan Santat</w:t>
            </w:r>
          </w:p>
          <w:p w:rsidR="0086634C" w:rsidRPr="0086634C" w:rsidRDefault="0086634C" w:rsidP="000C57C7"/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lastRenderedPageBreak/>
              <w:t>Maths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  <w:noProof/>
                <w:lang w:eastAsia="en-GB"/>
              </w:rPr>
              <w:drawing>
                <wp:inline distT="0" distB="0" distL="0" distR="0" wp14:anchorId="7BF9CAA3" wp14:editId="38DFB92A">
                  <wp:extent cx="894134" cy="640080"/>
                  <wp:effectExtent l="0" t="0" r="1270" b="7620"/>
                  <wp:docPr id="4" name="Picture 4" descr="C:\Users\a.jones\AppData\Local\Microsoft\Windows\INetCache\Content.MSO\B9E863D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.jones\AppData\Local\Microsoft\Windows\INetCache\Content.MSO\B9E863D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478" cy="710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12059" w:rsidRPr="00712059" w:rsidRDefault="00712059" w:rsidP="00BE2CEB">
            <w:pPr>
              <w:rPr>
                <w:b/>
              </w:rPr>
            </w:pPr>
            <w:r w:rsidRPr="00712059">
              <w:rPr>
                <w:b/>
              </w:rPr>
              <w:t xml:space="preserve">Money In this unit, children will learn to: </w:t>
            </w:r>
          </w:p>
          <w:p w:rsidR="00712059" w:rsidRDefault="00712059" w:rsidP="00BE2CEB">
            <w:r>
              <w:sym w:font="Symbol" w:char="F0B7"/>
            </w:r>
            <w:r>
              <w:t xml:space="preserve"> Count money in pounds and pence</w:t>
            </w:r>
          </w:p>
          <w:p w:rsidR="00712059" w:rsidRDefault="00712059" w:rsidP="00BE2CEB">
            <w:r>
              <w:t xml:space="preserve"> </w:t>
            </w:r>
            <w:r>
              <w:sym w:font="Symbol" w:char="F0B7"/>
            </w:r>
            <w:r>
              <w:t xml:space="preserve"> Identify and select notes and coins</w:t>
            </w:r>
          </w:p>
          <w:p w:rsidR="00712059" w:rsidRDefault="00712059" w:rsidP="00BE2CEB">
            <w:r>
              <w:t xml:space="preserve"> </w:t>
            </w:r>
            <w:r>
              <w:sym w:font="Symbol" w:char="F0B7"/>
            </w:r>
            <w:r>
              <w:t xml:space="preserve"> Make and compare amounts of money </w:t>
            </w:r>
          </w:p>
          <w:p w:rsidR="00712059" w:rsidRDefault="00712059" w:rsidP="00BE2CEB">
            <w:r>
              <w:sym w:font="Symbol" w:char="F0B7"/>
            </w:r>
            <w:r>
              <w:t xml:space="preserve"> Calculate with money </w:t>
            </w:r>
          </w:p>
          <w:p w:rsidR="00712059" w:rsidRPr="00712059" w:rsidRDefault="00712059" w:rsidP="00BE2CEB">
            <w:pPr>
              <w:rPr>
                <w:b/>
              </w:rPr>
            </w:pPr>
            <w:r w:rsidRPr="00712059">
              <w:rPr>
                <w:b/>
              </w:rPr>
              <w:t>Multiplication and Division In this unit, children will learn to:</w:t>
            </w:r>
          </w:p>
          <w:p w:rsidR="00712059" w:rsidRDefault="00712059" w:rsidP="00BE2CEB">
            <w:r>
              <w:t xml:space="preserve"> </w:t>
            </w:r>
            <w:r>
              <w:sym w:font="Symbol" w:char="F0B7"/>
            </w:r>
            <w:r>
              <w:t xml:space="preserve"> Recognise, make and add equal groups </w:t>
            </w:r>
          </w:p>
          <w:p w:rsidR="00712059" w:rsidRDefault="00712059" w:rsidP="00BE2CEB">
            <w:r>
              <w:sym w:font="Symbol" w:char="F0B7"/>
            </w:r>
            <w:r>
              <w:t xml:space="preserve"> Recognise the multiplication symbol</w:t>
            </w:r>
          </w:p>
          <w:p w:rsidR="00712059" w:rsidRDefault="00712059" w:rsidP="00BE2CEB">
            <w:r>
              <w:t xml:space="preserve"> </w:t>
            </w:r>
            <w:r>
              <w:sym w:font="Symbol" w:char="F0B7"/>
            </w:r>
            <w:r>
              <w:t xml:space="preserve"> Use arrays</w:t>
            </w:r>
          </w:p>
          <w:p w:rsidR="00712059" w:rsidRDefault="00712059" w:rsidP="00BE2CEB">
            <w:r>
              <w:t xml:space="preserve"> </w:t>
            </w:r>
            <w:r>
              <w:sym w:font="Symbol" w:char="F0B7"/>
            </w:r>
            <w:r>
              <w:t xml:space="preserve"> Make equal groups – grouping</w:t>
            </w:r>
          </w:p>
          <w:p w:rsidR="00712059" w:rsidRDefault="00712059" w:rsidP="00BE2CEB">
            <w:r>
              <w:t xml:space="preserve"> </w:t>
            </w:r>
            <w:r>
              <w:sym w:font="Symbol" w:char="F0B7"/>
            </w:r>
            <w:r>
              <w:t xml:space="preserve"> Make equal groups – sharing </w:t>
            </w:r>
          </w:p>
          <w:p w:rsidR="00712059" w:rsidRDefault="00712059" w:rsidP="00BE2CEB">
            <w:r>
              <w:sym w:font="Symbol" w:char="F0B7"/>
            </w:r>
            <w:r>
              <w:t xml:space="preserve"> Know the 2, 5 and 10 times-table </w:t>
            </w:r>
          </w:p>
          <w:p w:rsidR="00712059" w:rsidRDefault="00712059" w:rsidP="00BE2CEB">
            <w:r>
              <w:sym w:font="Symbol" w:char="F0B7"/>
            </w:r>
            <w:r>
              <w:t xml:space="preserve"> Doubling, halving and dividing by 2</w:t>
            </w:r>
          </w:p>
          <w:p w:rsidR="00492B52" w:rsidRDefault="00712059" w:rsidP="00BE2CEB">
            <w:r>
              <w:t xml:space="preserve"> </w:t>
            </w:r>
            <w:r>
              <w:sym w:font="Symbol" w:char="F0B7"/>
            </w:r>
            <w:r>
              <w:t xml:space="preserve"> Divide by 10 and 5</w:t>
            </w:r>
          </w:p>
          <w:p w:rsidR="00712059" w:rsidRDefault="00712059" w:rsidP="007E169D">
            <w:r w:rsidRPr="00712059">
              <w:rPr>
                <w:b/>
              </w:rPr>
              <w:t>Money In this unit, children will learn to: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Count money in pounds and pence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Identify and select notes and coins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Make and compare amounts of money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Calculate with money Multiplication and Division In this unit, children will learn to: </w:t>
            </w:r>
            <w:r>
              <w:sym w:font="Symbol" w:char="F0B7"/>
            </w:r>
            <w:r>
              <w:t xml:space="preserve"> Recognise, make and add equal groups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Recognise the multiplication symbol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Use arrays </w:t>
            </w:r>
            <w:r>
              <w:sym w:font="Symbol" w:char="F0B7"/>
            </w:r>
            <w:r>
              <w:t xml:space="preserve"> Make equal groups – grouping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Make equal groups – sharing </w:t>
            </w:r>
          </w:p>
          <w:p w:rsidR="00712059" w:rsidRDefault="00712059" w:rsidP="007E169D">
            <w:r>
              <w:sym w:font="Symbol" w:char="F0B7"/>
            </w:r>
            <w:r>
              <w:t xml:space="preserve"> Know the 2, 5 and 10 times-table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Doubling, halving and dividing by 2</w:t>
            </w:r>
          </w:p>
          <w:p w:rsidR="007E169D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Divide by 10 and 5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Science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CF5419" wp14:editId="21DA4D1A">
                  <wp:extent cx="1095375" cy="644338"/>
                  <wp:effectExtent l="0" t="0" r="0" b="3810"/>
                  <wp:docPr id="9" name="Picture 9" descr="School subject for science with many equipments in lab - Download Free  Vectors, Clipart Graphics &amp; Vector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chool subject for science with many equipments in lab - Download Free  Vectors, Clipart Graphics &amp; Vector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062" cy="64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12059" w:rsidRPr="00712059" w:rsidRDefault="00712059" w:rsidP="007E169D">
            <w:pPr>
              <w:rPr>
                <w:b/>
              </w:rPr>
            </w:pPr>
            <w:r w:rsidRPr="00712059">
              <w:rPr>
                <w:b/>
              </w:rPr>
              <w:t>Electricity (Spring One) By the end of this unit, children will know:</w:t>
            </w:r>
          </w:p>
          <w:p w:rsidR="00712059" w:rsidRDefault="00712059" w:rsidP="007E169D">
            <w:r>
              <w:sym w:font="Symbol" w:char="F0B7"/>
            </w:r>
            <w:r>
              <w:t xml:space="preserve"> Identify things that use electricity </w:t>
            </w:r>
          </w:p>
          <w:p w:rsidR="00712059" w:rsidRDefault="00712059" w:rsidP="007E169D">
            <w:r>
              <w:sym w:font="Symbol" w:char="F0B7"/>
            </w:r>
            <w:r>
              <w:t xml:space="preserve"> A battery is a store of electrical energy </w:t>
            </w:r>
          </w:p>
          <w:p w:rsidR="00712059" w:rsidRDefault="00712059" w:rsidP="007E169D">
            <w:r>
              <w:sym w:font="Symbol" w:char="F0B7"/>
            </w:r>
            <w:r>
              <w:t xml:space="preserve"> Electricity is energy that we store and use to make things work </w:t>
            </w:r>
          </w:p>
          <w:p w:rsidR="00712059" w:rsidRDefault="00712059" w:rsidP="007E169D">
            <w:r>
              <w:sym w:font="Symbol" w:char="F0B7"/>
            </w:r>
            <w:r>
              <w:t xml:space="preserve"> Electricity can be dangerous </w:t>
            </w:r>
          </w:p>
          <w:p w:rsidR="00712059" w:rsidRDefault="00712059" w:rsidP="007E169D">
            <w:r>
              <w:sym w:font="Symbol" w:char="F0B7"/>
            </w:r>
            <w:r>
              <w:t xml:space="preserve"> An electrical circuit is a loop that allows electricity to travel around it </w:t>
            </w:r>
          </w:p>
          <w:p w:rsidR="00712059" w:rsidRDefault="00712059" w:rsidP="007E169D">
            <w:r>
              <w:sym w:font="Symbol" w:char="F0B7"/>
            </w:r>
            <w:r>
              <w:t xml:space="preserve"> An electrical circuit must have wires and a battery </w:t>
            </w:r>
          </w:p>
          <w:p w:rsidR="00712059" w:rsidRDefault="00712059" w:rsidP="007E169D">
            <w:r>
              <w:sym w:font="Symbol" w:char="F0B7"/>
            </w:r>
            <w:r>
              <w:t xml:space="preserve"> If a circuit is broken, electricity will not be able to flow around it </w:t>
            </w:r>
          </w:p>
          <w:p w:rsidR="00712059" w:rsidRDefault="00712059" w:rsidP="007E169D">
            <w:r>
              <w:sym w:font="Symbol" w:char="F0B7"/>
            </w:r>
            <w:r>
              <w:t xml:space="preserve"> Materials that allow electricity to pass through them are conductors </w:t>
            </w:r>
          </w:p>
          <w:p w:rsidR="00712059" w:rsidRDefault="00712059" w:rsidP="007E169D">
            <w:r>
              <w:sym w:font="Symbol" w:char="F0B7"/>
            </w:r>
            <w:r>
              <w:t xml:space="preserve"> Materials that do not allow electricity to pass through them are insulators</w:t>
            </w:r>
          </w:p>
          <w:p w:rsidR="007E169D" w:rsidRDefault="00712059" w:rsidP="007E169D">
            <w:r>
              <w:sym w:font="Symbol" w:char="F0B7"/>
            </w:r>
            <w:r>
              <w:t xml:space="preserve"> Many, but not all, metals conduct electricity</w:t>
            </w:r>
          </w:p>
          <w:p w:rsidR="00712059" w:rsidRPr="00712059" w:rsidRDefault="00712059" w:rsidP="007E169D">
            <w:pPr>
              <w:rPr>
                <w:b/>
              </w:rPr>
            </w:pPr>
            <w:r w:rsidRPr="00712059">
              <w:rPr>
                <w:b/>
              </w:rPr>
              <w:t xml:space="preserve">Plants (Spring Two) By the end of this unit, children will know: </w:t>
            </w:r>
          </w:p>
          <w:p w:rsidR="00712059" w:rsidRDefault="00712059" w:rsidP="007E169D">
            <w:r>
              <w:sym w:font="Symbol" w:char="F0B7"/>
            </w:r>
            <w:r>
              <w:t xml:space="preserve"> There are many different types of plants </w:t>
            </w:r>
          </w:p>
          <w:p w:rsidR="00712059" w:rsidRDefault="00712059" w:rsidP="007E169D">
            <w:r>
              <w:sym w:font="Symbol" w:char="F0B7"/>
            </w:r>
            <w:r>
              <w:t xml:space="preserve"> Seeds and bulbs grow into mature plants </w:t>
            </w:r>
          </w:p>
          <w:p w:rsidR="00712059" w:rsidRDefault="00712059" w:rsidP="007E169D">
            <w:r>
              <w:sym w:font="Symbol" w:char="F0B7"/>
            </w:r>
            <w:r>
              <w:t xml:space="preserve"> A seed can grow into a flowering plant </w:t>
            </w:r>
          </w:p>
          <w:p w:rsidR="00712059" w:rsidRDefault="00712059" w:rsidP="007E169D">
            <w:r>
              <w:sym w:font="Symbol" w:char="F0B7"/>
            </w:r>
            <w:r>
              <w:t xml:space="preserve"> When a seed germinates, it changes from a seed to a seedling </w:t>
            </w:r>
          </w:p>
          <w:p w:rsidR="00712059" w:rsidRDefault="00712059" w:rsidP="007E169D">
            <w:r>
              <w:sym w:font="Symbol" w:char="F0B7"/>
            </w:r>
            <w:r>
              <w:t xml:space="preserve"> Some plants create bulbs that live underground, and their leaves grow up through the soil Plants need light and water to grow </w:t>
            </w:r>
          </w:p>
          <w:p w:rsidR="00712059" w:rsidRPr="00D44E55" w:rsidRDefault="00712059" w:rsidP="007E169D">
            <w:pPr>
              <w:rPr>
                <w:b/>
              </w:rPr>
            </w:pPr>
            <w:r>
              <w:lastRenderedPageBreak/>
              <w:sym w:font="Symbol" w:char="F0B7"/>
            </w:r>
            <w:r>
              <w:t xml:space="preserve"> Plants often grow well in the Spring when the temperatures get warmer and there is often rain</w:t>
            </w:r>
          </w:p>
          <w:p w:rsidR="007E169D" w:rsidRDefault="007E169D" w:rsidP="007E169D"/>
          <w:p w:rsidR="00D50049" w:rsidRPr="00D44E55" w:rsidRDefault="00D50049" w:rsidP="00712059">
            <w:pPr>
              <w:rPr>
                <w:b/>
              </w:rPr>
            </w:pPr>
          </w:p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9504" behindDoc="1" locked="0" layoutInCell="1" allowOverlap="1" wp14:anchorId="4ECCA866" wp14:editId="1C65359C">
                  <wp:simplePos x="0" y="0"/>
                  <wp:positionH relativeFrom="column">
                    <wp:posOffset>105312</wp:posOffset>
                  </wp:positionH>
                  <wp:positionV relativeFrom="paragraph">
                    <wp:posOffset>175895</wp:posOffset>
                  </wp:positionV>
                  <wp:extent cx="951230" cy="673735"/>
                  <wp:effectExtent l="0" t="0" r="1270" b="0"/>
                  <wp:wrapTight wrapText="bothSides">
                    <wp:wrapPolygon edited="0">
                      <wp:start x="21600" y="21600"/>
                      <wp:lineTo x="21600" y="835"/>
                      <wp:lineTo x="404" y="835"/>
                      <wp:lineTo x="404" y="21600"/>
                      <wp:lineTo x="21600" y="21600"/>
                    </wp:wrapPolygon>
                  </wp:wrapTight>
                  <wp:docPr id="11" name="Picture 11" descr="Rothwell Victoria Junior School - Subject Overvi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othwell Victoria Junior School - Subject Overvi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51230" cy="67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169D">
              <w:rPr>
                <w:b/>
              </w:rPr>
              <w:t>PE</w:t>
            </w:r>
          </w:p>
        </w:tc>
        <w:tc>
          <w:tcPr>
            <w:tcW w:w="8306" w:type="dxa"/>
          </w:tcPr>
          <w:p w:rsidR="00712059" w:rsidRPr="00712059" w:rsidRDefault="00712059" w:rsidP="007E169D">
            <w:pPr>
              <w:rPr>
                <w:b/>
              </w:rPr>
            </w:pPr>
            <w:r w:rsidRPr="00712059">
              <w:rPr>
                <w:b/>
              </w:rPr>
              <w:t>Gymnastics (Spring One) By the end of this unit, children will be able to: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Rock or roll in a curled shape or long shape </w:t>
            </w:r>
          </w:p>
          <w:p w:rsidR="00712059" w:rsidRDefault="00712059" w:rsidP="007E169D">
            <w:r>
              <w:sym w:font="Symbol" w:char="F0B7"/>
            </w:r>
            <w:r>
              <w:t xml:space="preserve"> Make a shape and hold it </w:t>
            </w:r>
          </w:p>
          <w:p w:rsidR="00712059" w:rsidRDefault="00712059" w:rsidP="007E169D">
            <w:r>
              <w:sym w:font="Symbol" w:char="F0B7"/>
            </w:r>
            <w:r>
              <w:t xml:space="preserve"> Balance with support from a partner </w:t>
            </w:r>
          </w:p>
          <w:p w:rsidR="00712059" w:rsidRDefault="00712059" w:rsidP="007E169D">
            <w:r>
              <w:sym w:font="Symbol" w:char="F0B7"/>
            </w:r>
            <w:r>
              <w:t xml:space="preserve"> Jump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Copy a movement sequence of two movements </w:t>
            </w:r>
          </w:p>
          <w:p w:rsidR="00712059" w:rsidRDefault="00712059" w:rsidP="007E169D">
            <w:r>
              <w:sym w:font="Symbol" w:char="F0B7"/>
            </w:r>
            <w:r>
              <w:t xml:space="preserve"> Get into a plank position </w:t>
            </w:r>
          </w:p>
          <w:p w:rsidR="007E169D" w:rsidRDefault="00712059" w:rsidP="007E169D">
            <w:r>
              <w:sym w:font="Symbol" w:char="F0B7"/>
            </w:r>
            <w:r>
              <w:t xml:space="preserve"> Perform and describe their movements.</w:t>
            </w:r>
          </w:p>
          <w:p w:rsidR="00712059" w:rsidRPr="00712059" w:rsidRDefault="00712059" w:rsidP="007E169D">
            <w:pPr>
              <w:rPr>
                <w:b/>
              </w:rPr>
            </w:pPr>
          </w:p>
          <w:p w:rsidR="00712059" w:rsidRPr="00712059" w:rsidRDefault="00712059" w:rsidP="007E169D">
            <w:pPr>
              <w:rPr>
                <w:b/>
              </w:rPr>
            </w:pPr>
            <w:r w:rsidRPr="00712059">
              <w:rPr>
                <w:b/>
              </w:rPr>
              <w:t>Throwing and Catching (Spring Two) By the end of this unit, children should be able to:</w:t>
            </w:r>
          </w:p>
          <w:p w:rsidR="00712059" w:rsidRDefault="00712059" w:rsidP="007E169D">
            <w:r>
              <w:sym w:font="Symbol" w:char="F0B7"/>
            </w:r>
            <w:r>
              <w:t xml:space="preserve"> roll a ball along a line and towards a target, with some success;</w:t>
            </w:r>
          </w:p>
          <w:p w:rsidR="00712059" w:rsidRDefault="00712059" w:rsidP="007E169D">
            <w:r>
              <w:sym w:font="Symbol" w:char="F0B7"/>
            </w:r>
            <w:r>
              <w:t xml:space="preserve"> react and stop a rolling ball using two hands; </w:t>
            </w:r>
          </w:p>
          <w:p w:rsidR="00712059" w:rsidRDefault="00712059" w:rsidP="007E169D">
            <w:r>
              <w:sym w:font="Symbol" w:char="F0B7"/>
            </w:r>
            <w:r>
              <w:t xml:space="preserve"> throw underarm, using different objects, towards a target with some control; </w:t>
            </w:r>
          </w:p>
          <w:p w:rsidR="00712059" w:rsidRDefault="00712059" w:rsidP="007E169D">
            <w:r>
              <w:sym w:font="Symbol" w:char="F0B7"/>
            </w:r>
            <w:r>
              <w:t xml:space="preserve"> throw overarm, using different objects, with some control;</w:t>
            </w:r>
          </w:p>
          <w:p w:rsidR="00712059" w:rsidRDefault="00712059" w:rsidP="007E169D">
            <w:r>
              <w:sym w:font="Symbol" w:char="F0B7"/>
            </w:r>
            <w:r>
              <w:t xml:space="preserve"> throw overarm for distance; </w:t>
            </w:r>
          </w:p>
          <w:p w:rsidR="00712059" w:rsidRDefault="00712059" w:rsidP="007E169D">
            <w:r>
              <w:sym w:font="Symbol" w:char="F0B7"/>
            </w:r>
            <w:r>
              <w:t xml:space="preserve"> attempt to catch an object, using some of the correct techniques; </w:t>
            </w:r>
          </w:p>
          <w:p w:rsidR="00712059" w:rsidRDefault="00712059" w:rsidP="007E169D">
            <w:r>
              <w:sym w:font="Symbol" w:char="F0B7"/>
            </w:r>
            <w:r>
              <w:t xml:space="preserve"> attempt to move and position themselves when trying to catch an object;</w:t>
            </w:r>
          </w:p>
          <w:p w:rsidR="00712059" w:rsidRDefault="00712059" w:rsidP="007E169D">
            <w:r>
              <w:sym w:font="Symbol" w:char="F0B7"/>
            </w:r>
            <w:r>
              <w:t xml:space="preserve"> bounce a ball on a spot and occasionally catch it; </w:t>
            </w:r>
          </w:p>
          <w:p w:rsidR="00712059" w:rsidRDefault="00712059" w:rsidP="007E169D">
            <w:r>
              <w:sym w:font="Symbol" w:char="F0B7"/>
            </w:r>
            <w:r>
              <w:t xml:space="preserve"> bounce a ball to a partner, changing the height of the bounce;</w:t>
            </w:r>
          </w:p>
          <w:p w:rsidR="00712059" w:rsidRDefault="00712059" w:rsidP="007E169D">
            <w:r>
              <w:sym w:font="Symbol" w:char="F0B7"/>
            </w:r>
            <w:r>
              <w:t xml:space="preserve"> use different skills they have learnt in a range of games, with some success; </w:t>
            </w:r>
          </w:p>
          <w:p w:rsidR="00712059" w:rsidRDefault="00712059" w:rsidP="007E169D">
            <w:r>
              <w:sym w:font="Symbol" w:char="F0B7"/>
            </w:r>
            <w:r>
              <w:t xml:space="preserve"> evaluate their performance, with support.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Geography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71C6725E" wp14:editId="651E720A">
                  <wp:extent cx="724487" cy="724487"/>
                  <wp:effectExtent l="0" t="0" r="0" b="0"/>
                  <wp:docPr id="6" name="Picture 6" descr="C:\Users\a.jones\AppData\Local\Microsoft\Windows\INetCache\Content.MSO\7B77738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.jones\AppData\Local\Microsoft\Windows\INetCache\Content.MSO\7B77738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917" cy="740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2633C" w:rsidRPr="0072633C" w:rsidRDefault="0072633C" w:rsidP="007E169D">
            <w:pPr>
              <w:rPr>
                <w:b/>
              </w:rPr>
            </w:pPr>
            <w:r w:rsidRPr="0072633C">
              <w:rPr>
                <w:b/>
              </w:rPr>
              <w:t xml:space="preserve">The British Isles (Spring One) By the end of this unit, children will know: </w:t>
            </w:r>
          </w:p>
          <w:p w:rsidR="0072633C" w:rsidRDefault="0072633C" w:rsidP="007E169D">
            <w:r>
              <w:t xml:space="preserve">• The name of different locations within the British Isles on a map. </w:t>
            </w:r>
          </w:p>
          <w:p w:rsidR="0072633C" w:rsidRDefault="0072633C" w:rsidP="007E169D">
            <w:r>
              <w:t>• How to use maps and atlases to identify locations within the British Isles.</w:t>
            </w:r>
          </w:p>
          <w:p w:rsidR="007E169D" w:rsidRDefault="0072633C" w:rsidP="007E169D">
            <w:r>
              <w:t xml:space="preserve"> • How to answer geographical questions such as ‘What is it like to live in this place?’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History</w:t>
            </w:r>
          </w:p>
          <w:p w:rsidR="007E169D" w:rsidRDefault="007E169D" w:rsidP="007E169D">
            <w:pPr>
              <w:jc w:val="center"/>
              <w:rPr>
                <w:b/>
              </w:rPr>
            </w:pP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5C09C711" wp14:editId="7E26C46B">
                  <wp:extent cx="1228600" cy="386861"/>
                  <wp:effectExtent l="0" t="0" r="0" b="0"/>
                  <wp:docPr id="7" name="Picture 7" descr="C:\Users\a.jones\AppData\Local\Microsoft\Windows\INetCache\Content.MSO\61E75EE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.jones\AppData\Local\Microsoft\Windows\INetCache\Content.MSO\61E75EE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017" cy="409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2633C" w:rsidRPr="0072633C" w:rsidRDefault="0072633C" w:rsidP="00A939D0">
            <w:pPr>
              <w:rPr>
                <w:b/>
              </w:rPr>
            </w:pPr>
            <w:r w:rsidRPr="0072633C">
              <w:rPr>
                <w:b/>
              </w:rPr>
              <w:t xml:space="preserve">Romans in Britain (Spring Two) By the end of this unit, children will know: </w:t>
            </w:r>
          </w:p>
          <w:p w:rsidR="0072633C" w:rsidRDefault="0072633C" w:rsidP="00A939D0">
            <w:r>
              <w:t xml:space="preserve">• The Romans were an ancient civilisation that built an empire. </w:t>
            </w:r>
          </w:p>
          <w:p w:rsidR="0072633C" w:rsidRDefault="0072633C" w:rsidP="00A939D0">
            <w:r>
              <w:t>• Romans had well-organised large armies with many soldiers.</w:t>
            </w:r>
          </w:p>
          <w:p w:rsidR="0072633C" w:rsidRDefault="0072633C" w:rsidP="00A939D0">
            <w:r>
              <w:t>• Romans invaded Britain and Boudicca led a rebellion against the Roman invasion.</w:t>
            </w:r>
          </w:p>
          <w:p w:rsidR="0072633C" w:rsidRDefault="0072633C" w:rsidP="00A939D0">
            <w:r>
              <w:t xml:space="preserve">• Romans built towns across Britain. </w:t>
            </w:r>
          </w:p>
          <w:p w:rsidR="0072633C" w:rsidRDefault="0072633C" w:rsidP="00A939D0">
            <w:r>
              <w:t>• After the fall of the Roman empire, many aspects of Roman life remained in Britain.</w:t>
            </w:r>
          </w:p>
          <w:p w:rsidR="007E169D" w:rsidRDefault="0072633C" w:rsidP="00A939D0">
            <w:r>
              <w:t>• Romans created written records which is why we know about their history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Art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4A36A1" wp14:editId="2A1E9EC6">
                  <wp:extent cx="696351" cy="656382"/>
                  <wp:effectExtent l="0" t="0" r="8890" b="0"/>
                  <wp:docPr id="8" name="Picture 8" descr="Visual Arts and ArtS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Visual Arts and ArtS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64" cy="699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2633C" w:rsidRPr="0072633C" w:rsidRDefault="0072633C" w:rsidP="0072633C">
            <w:pPr>
              <w:rPr>
                <w:b/>
              </w:rPr>
            </w:pPr>
            <w:r w:rsidRPr="0072633C">
              <w:rPr>
                <w:b/>
              </w:rPr>
              <w:t xml:space="preserve">Portraits and Self-Portraits Artists: </w:t>
            </w:r>
          </w:p>
          <w:p w:rsidR="002B14CA" w:rsidRDefault="0072633C" w:rsidP="0072633C">
            <w:r>
              <w:t xml:space="preserve">Leonardo da Vinci, Holbein, Hogarth, Van Gogh, Rembrandt, Kahlo, Picasso, Gentileschi </w:t>
            </w:r>
            <w:r w:rsidRPr="002B14CA">
              <w:rPr>
                <w:b/>
              </w:rPr>
              <w:t>Concepts:</w:t>
            </w:r>
            <w:r>
              <w:t xml:space="preserve"> Portraits v self-portraits, representation in portraits, proportions of a face, cubism </w:t>
            </w:r>
          </w:p>
          <w:p w:rsidR="002B14CA" w:rsidRDefault="0072633C" w:rsidP="0072633C">
            <w:r w:rsidRPr="002B14CA">
              <w:rPr>
                <w:b/>
              </w:rPr>
              <w:t>Skills:</w:t>
            </w:r>
            <w:r>
              <w:t xml:space="preserve"> Planning and drawing a face, drawing a profile, mixing skin t</w:t>
            </w:r>
            <w:r w:rsidR="002B14CA">
              <w:t>ones, drawing with oil pastels.</w:t>
            </w:r>
          </w:p>
          <w:p w:rsidR="002B14CA" w:rsidRDefault="0072633C" w:rsidP="0072633C">
            <w:r w:rsidRPr="002B14CA">
              <w:rPr>
                <w:b/>
              </w:rPr>
              <w:t>Landscape and Symmetry Artists</w:t>
            </w:r>
            <w:r>
              <w:t>: Constable, Turner, Rousseau, Leonardo da Vinci, Hobbema, Goldsworthy</w:t>
            </w:r>
          </w:p>
          <w:p w:rsidR="002B14CA" w:rsidRDefault="0072633C" w:rsidP="0072633C">
            <w:r w:rsidRPr="002B14CA">
              <w:rPr>
                <w:b/>
              </w:rPr>
              <w:t>Concepts:</w:t>
            </w:r>
            <w:r>
              <w:t xml:space="preserve"> What is a landscape, different methods to paint landscapes, Turner’s style, symmetry in nature and art, temporary art. </w:t>
            </w:r>
          </w:p>
          <w:p w:rsidR="007E169D" w:rsidRDefault="0072633C" w:rsidP="0072633C">
            <w:r w:rsidRPr="002B14CA">
              <w:rPr>
                <w:b/>
              </w:rPr>
              <w:t>Skills:</w:t>
            </w:r>
            <w:r>
              <w:t xml:space="preserve"> Washes with a sponge, using bold brushstrokes, detailed drawing with oil pastels, creating sculptures with found objects</w:t>
            </w:r>
            <w:r w:rsidR="002B14CA">
              <w:t>.</w:t>
            </w:r>
          </w:p>
          <w:p w:rsidR="002B14CA" w:rsidRDefault="002B14CA" w:rsidP="0072633C"/>
          <w:p w:rsidR="002B14CA" w:rsidRDefault="002B14CA" w:rsidP="0072633C"/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Music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lastRenderedPageBreak/>
              <w:drawing>
                <wp:inline distT="0" distB="0" distL="0" distR="0" wp14:anchorId="73BDD510" wp14:editId="54A3BD6C">
                  <wp:extent cx="1012874" cy="716337"/>
                  <wp:effectExtent l="0" t="0" r="0" b="7620"/>
                  <wp:docPr id="12" name="Picture 12" descr="C:\Users\a.jones\AppData\Local\Microsoft\Windows\INetCache\Content.MSO\4A90BB1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.jones\AppData\Local\Microsoft\Windows\INetCache\Content.MSO\4A90BB1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209" cy="736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BE2CEB" w:rsidRDefault="00BE2CEB" w:rsidP="00BE2CEB">
            <w:pPr>
              <w:rPr>
                <w:b/>
              </w:rPr>
            </w:pPr>
            <w:r>
              <w:rPr>
                <w:b/>
              </w:rPr>
              <w:lastRenderedPageBreak/>
              <w:t>This term, children will learn about:</w:t>
            </w:r>
          </w:p>
          <w:p w:rsidR="007E169D" w:rsidRPr="00BE2CEB" w:rsidRDefault="00BE2CEB" w:rsidP="007E169D">
            <w:pPr>
              <w:rPr>
                <w:b/>
              </w:rPr>
            </w:pPr>
            <w:r w:rsidRPr="00BE2CEB">
              <w:rPr>
                <w:b/>
              </w:rPr>
              <w:t xml:space="preserve">Pitch </w:t>
            </w:r>
          </w:p>
          <w:p w:rsidR="00D44E55" w:rsidRPr="00A939D0" w:rsidRDefault="00D44E55" w:rsidP="00D44E55">
            <w:pPr>
              <w:rPr>
                <w:i/>
              </w:rPr>
            </w:pPr>
            <w:r w:rsidRPr="00A939D0">
              <w:rPr>
                <w:i/>
              </w:rPr>
              <w:t xml:space="preserve">By the end </w:t>
            </w:r>
            <w:r>
              <w:rPr>
                <w:i/>
              </w:rPr>
              <w:t>of this unit, children will</w:t>
            </w:r>
            <w:r w:rsidRPr="00A939D0">
              <w:rPr>
                <w:i/>
              </w:rPr>
              <w:t xml:space="preserve">: </w:t>
            </w:r>
          </w:p>
          <w:p w:rsidR="00BE2CEB" w:rsidRDefault="00D44E55" w:rsidP="00D44E55">
            <w:pPr>
              <w:pStyle w:val="ListParagraph"/>
              <w:numPr>
                <w:ilvl w:val="0"/>
                <w:numId w:val="2"/>
              </w:numPr>
              <w:ind w:left="293" w:hanging="284"/>
            </w:pPr>
            <w:r>
              <w:t>Learn what pitch is and how we can recognise high, middle and low sounds.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2"/>
              </w:numPr>
              <w:ind w:left="293" w:hanging="284"/>
            </w:pPr>
            <w:r>
              <w:lastRenderedPageBreak/>
              <w:t>Learn about how we can follow the pitch of a piece of music, change the pitch of our singing voices and learn about how we can use both our voices and everyday objects to create high and low sounds.</w:t>
            </w:r>
          </w:p>
          <w:p w:rsidR="00D44E55" w:rsidRDefault="00D44E55" w:rsidP="007E169D"/>
          <w:p w:rsidR="00BE2CEB" w:rsidRDefault="00BE2CEB" w:rsidP="007E169D">
            <w:pPr>
              <w:rPr>
                <w:b/>
              </w:rPr>
            </w:pPr>
            <w:r w:rsidRPr="00BE2CEB">
              <w:rPr>
                <w:b/>
              </w:rPr>
              <w:t xml:space="preserve">Contrasts </w:t>
            </w:r>
          </w:p>
          <w:p w:rsidR="00D44E55" w:rsidRPr="00A939D0" w:rsidRDefault="00D44E55" w:rsidP="00D44E55">
            <w:pPr>
              <w:rPr>
                <w:i/>
              </w:rPr>
            </w:pPr>
            <w:r w:rsidRPr="00A939D0">
              <w:rPr>
                <w:i/>
              </w:rPr>
              <w:t xml:space="preserve">By the end </w:t>
            </w:r>
            <w:r>
              <w:rPr>
                <w:i/>
              </w:rPr>
              <w:t>of this unit, children will</w:t>
            </w:r>
            <w:r w:rsidRPr="00A939D0">
              <w:rPr>
                <w:i/>
              </w:rPr>
              <w:t xml:space="preserve">: 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1"/>
              </w:numPr>
              <w:ind w:left="293" w:hanging="284"/>
            </w:pPr>
            <w:r>
              <w:t xml:space="preserve">Perform and compose rhythmic contrasts in our music making. 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1"/>
              </w:numPr>
              <w:ind w:left="293" w:hanging="284"/>
            </w:pPr>
            <w:r>
              <w:t xml:space="preserve">Recognise, perform and compose music that has contrasts in its pitch, articulation and timbre. 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1"/>
              </w:numPr>
              <w:ind w:left="293" w:hanging="284"/>
            </w:pPr>
            <w:r>
              <w:t>Recognise, perform and compose music that</w:t>
            </w:r>
            <w:r w:rsidRPr="004F6C0C">
              <w:t xml:space="preserve"> </w:t>
            </w:r>
            <w:r>
              <w:t xml:space="preserve">has melodic contrasts and uses dynamic contrasts. </w:t>
            </w:r>
          </w:p>
          <w:p w:rsidR="00D44E55" w:rsidRPr="00BE2CEB" w:rsidRDefault="00D44E55" w:rsidP="007E169D">
            <w:pPr>
              <w:rPr>
                <w:b/>
              </w:rPr>
            </w:pPr>
          </w:p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0528" behindDoc="1" locked="0" layoutInCell="1" allowOverlap="1" wp14:anchorId="28A6C6C1" wp14:editId="2123B0E2">
                  <wp:simplePos x="0" y="0"/>
                  <wp:positionH relativeFrom="column">
                    <wp:posOffset>155770</wp:posOffset>
                  </wp:positionH>
                  <wp:positionV relativeFrom="paragraph">
                    <wp:posOffset>175992</wp:posOffset>
                  </wp:positionV>
                  <wp:extent cx="970280" cy="705485"/>
                  <wp:effectExtent l="0" t="0" r="1270" b="0"/>
                  <wp:wrapTight wrapText="bothSides">
                    <wp:wrapPolygon edited="0">
                      <wp:start x="0" y="0"/>
                      <wp:lineTo x="0" y="20997"/>
                      <wp:lineTo x="21204" y="20997"/>
                      <wp:lineTo x="21204" y="0"/>
                      <wp:lineTo x="0" y="0"/>
                    </wp:wrapPolygon>
                  </wp:wrapTight>
                  <wp:docPr id="14" name="Picture 14" descr="25 Spanish Words that every foreigner should learn - Swedish Nom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5 Spanish Words that every foreigner should learn - Swedish Nom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169D">
              <w:rPr>
                <w:b/>
              </w:rPr>
              <w:t>Spanish</w:t>
            </w:r>
          </w:p>
        </w:tc>
        <w:tc>
          <w:tcPr>
            <w:tcW w:w="8306" w:type="dxa"/>
          </w:tcPr>
          <w:p w:rsidR="00BE2CEB" w:rsidRDefault="00BE2CEB" w:rsidP="00BE2CEB">
            <w:pPr>
              <w:rPr>
                <w:b/>
              </w:rPr>
            </w:pPr>
            <w:r>
              <w:rPr>
                <w:b/>
              </w:rPr>
              <w:t>This term, children will learn:</w:t>
            </w:r>
          </w:p>
          <w:p w:rsidR="002B14CA" w:rsidRDefault="002B14CA" w:rsidP="00BE2CEB">
            <w:pPr>
              <w:rPr>
                <w:b/>
              </w:rPr>
            </w:pPr>
          </w:p>
          <w:p w:rsidR="002B14CA" w:rsidRDefault="002B14CA" w:rsidP="00BE2CEB">
            <w:pPr>
              <w:rPr>
                <w:b/>
              </w:rPr>
            </w:pPr>
            <w:r>
              <w:rPr>
                <w:b/>
              </w:rPr>
              <w:t>Three Kings Day!</w:t>
            </w:r>
          </w:p>
          <w:p w:rsidR="00BE2CEB" w:rsidRPr="00BE2CEB" w:rsidRDefault="00BE2CEB" w:rsidP="00BE2CEB">
            <w:pPr>
              <w:rPr>
                <w:b/>
              </w:rPr>
            </w:pPr>
            <w:r w:rsidRPr="00BE2CEB">
              <w:rPr>
                <w:b/>
              </w:rPr>
              <w:t xml:space="preserve">Greetings: </w:t>
            </w:r>
          </w:p>
          <w:p w:rsidR="00BE2CEB" w:rsidRDefault="00BE2CEB" w:rsidP="00BE2CEB">
            <w:r w:rsidRPr="00E35CBC">
              <w:t>Hello, Goodbye,</w:t>
            </w:r>
            <w:r w:rsidR="00A939D0">
              <w:t xml:space="preserve"> </w:t>
            </w:r>
            <w:r w:rsidRPr="00E35CBC">
              <w:t>Good</w:t>
            </w:r>
            <w:r>
              <w:t xml:space="preserve"> morning, Good afternoon,</w:t>
            </w:r>
            <w:r w:rsidR="00A939D0">
              <w:t xml:space="preserve"> </w:t>
            </w:r>
            <w:r w:rsidRPr="00E35CBC">
              <w:t>Good evening, How are you?</w:t>
            </w:r>
          </w:p>
          <w:p w:rsidR="00BE2CEB" w:rsidRDefault="00BE2CEB" w:rsidP="00BE2CEB"/>
          <w:p w:rsidR="007E169D" w:rsidRDefault="00BE2CEB" w:rsidP="00BE2CEB">
            <w:r w:rsidRPr="00BE2CEB">
              <w:rPr>
                <w:b/>
              </w:rPr>
              <w:t>Numbers</w:t>
            </w:r>
            <w:r>
              <w:rPr>
                <w:b/>
              </w:rPr>
              <w:t xml:space="preserve">: </w:t>
            </w:r>
            <w:r>
              <w:t xml:space="preserve"> 0 </w:t>
            </w:r>
            <w:r w:rsidR="002B14CA">
              <w:t>–</w:t>
            </w:r>
            <w:r>
              <w:t xml:space="preserve"> 10</w:t>
            </w:r>
          </w:p>
          <w:p w:rsidR="002B14CA" w:rsidRDefault="002B14CA" w:rsidP="002B14CA">
            <w:pPr>
              <w:rPr>
                <w:b/>
              </w:rPr>
            </w:pPr>
            <w:r>
              <w:rPr>
                <w:b/>
              </w:rPr>
              <w:t>We will celebrate Three Kings Day on the 6</w:t>
            </w:r>
            <w:r w:rsidRPr="002B14CA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January!</w:t>
            </w:r>
          </w:p>
          <w:p w:rsidR="002B14CA" w:rsidRDefault="002B14CA" w:rsidP="00BE2CEB"/>
        </w:tc>
      </w:tr>
    </w:tbl>
    <w:p w:rsidR="007E169D" w:rsidRDefault="007E169D"/>
    <w:sectPr w:rsidR="007E169D" w:rsidSect="007E169D">
      <w:pgSz w:w="11906" w:h="16838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C661A"/>
    <w:multiLevelType w:val="hybridMultilevel"/>
    <w:tmpl w:val="75769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F5A91"/>
    <w:multiLevelType w:val="hybridMultilevel"/>
    <w:tmpl w:val="60C60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031B9"/>
    <w:multiLevelType w:val="hybridMultilevel"/>
    <w:tmpl w:val="67303960"/>
    <w:lvl w:ilvl="0" w:tplc="08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3" w15:restartNumberingAfterBreak="0">
    <w:nsid w:val="2F8E0E1C"/>
    <w:multiLevelType w:val="hybridMultilevel"/>
    <w:tmpl w:val="438A6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34573"/>
    <w:multiLevelType w:val="hybridMultilevel"/>
    <w:tmpl w:val="2E7237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A0718"/>
    <w:multiLevelType w:val="hybridMultilevel"/>
    <w:tmpl w:val="8EA01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C69D4"/>
    <w:multiLevelType w:val="hybridMultilevel"/>
    <w:tmpl w:val="8C16B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69D"/>
    <w:rsid w:val="000C2E9D"/>
    <w:rsid w:val="000C57C7"/>
    <w:rsid w:val="002B14CA"/>
    <w:rsid w:val="003D481C"/>
    <w:rsid w:val="00492B52"/>
    <w:rsid w:val="005D4C4A"/>
    <w:rsid w:val="006C6838"/>
    <w:rsid w:val="00712059"/>
    <w:rsid w:val="0072633C"/>
    <w:rsid w:val="00793014"/>
    <w:rsid w:val="007E169D"/>
    <w:rsid w:val="0086634C"/>
    <w:rsid w:val="00A939D0"/>
    <w:rsid w:val="00BE2CEB"/>
    <w:rsid w:val="00D44E55"/>
    <w:rsid w:val="00D5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87A8B"/>
  <w15:chartTrackingRefBased/>
  <w15:docId w15:val="{921C38DA-EFD1-4C44-9CE9-5B4E21BBB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1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7E169D"/>
  </w:style>
  <w:style w:type="paragraph" w:styleId="ListParagraph">
    <w:name w:val="List Paragraph"/>
    <w:basedOn w:val="Normal"/>
    <w:uiPriority w:val="34"/>
    <w:qFormat/>
    <w:rsid w:val="00D44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6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Jones</dc:creator>
  <cp:keywords/>
  <dc:description/>
  <cp:lastModifiedBy>M Ferran</cp:lastModifiedBy>
  <cp:revision>2</cp:revision>
  <dcterms:created xsi:type="dcterms:W3CDTF">2025-01-15T13:45:00Z</dcterms:created>
  <dcterms:modified xsi:type="dcterms:W3CDTF">2025-01-15T13:45:00Z</dcterms:modified>
</cp:coreProperties>
</file>