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69D" w:rsidRDefault="007E169D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7186AA3" wp14:editId="3EBFC0E3">
            <wp:simplePos x="0" y="0"/>
            <wp:positionH relativeFrom="column">
              <wp:posOffset>808355</wp:posOffset>
            </wp:positionH>
            <wp:positionV relativeFrom="paragraph">
              <wp:posOffset>132373</wp:posOffset>
            </wp:positionV>
            <wp:extent cx="5038725" cy="485775"/>
            <wp:effectExtent l="0" t="0" r="9525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56" t="11609" r="35793" b="81081"/>
                    <a:stretch/>
                  </pic:blipFill>
                  <pic:spPr bwMode="auto">
                    <a:xfrm>
                      <a:off x="0" y="0"/>
                      <a:ext cx="5038725" cy="485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569DE5B9" wp14:editId="0282E086">
            <wp:simplePos x="0" y="0"/>
            <wp:positionH relativeFrom="margin">
              <wp:posOffset>5907992</wp:posOffset>
            </wp:positionH>
            <wp:positionV relativeFrom="paragraph">
              <wp:posOffset>0</wp:posOffset>
            </wp:positionV>
            <wp:extent cx="681990" cy="760095"/>
            <wp:effectExtent l="0" t="0" r="3810" b="1905"/>
            <wp:wrapTight wrapText="bothSides">
              <wp:wrapPolygon edited="0">
                <wp:start x="0" y="0"/>
                <wp:lineTo x="0" y="21113"/>
                <wp:lineTo x="21117" y="21113"/>
                <wp:lineTo x="2111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9" t="8101" r="88533" b="77773"/>
                    <a:stretch/>
                  </pic:blipFill>
                  <pic:spPr bwMode="auto">
                    <a:xfrm>
                      <a:off x="0" y="0"/>
                      <a:ext cx="681990" cy="760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C0AF2C5" wp14:editId="2B1061E9">
            <wp:simplePos x="0" y="0"/>
            <wp:positionH relativeFrom="margin">
              <wp:posOffset>35169</wp:posOffset>
            </wp:positionH>
            <wp:positionV relativeFrom="paragraph">
              <wp:posOffset>147</wp:posOffset>
            </wp:positionV>
            <wp:extent cx="681990" cy="760095"/>
            <wp:effectExtent l="0" t="0" r="3810" b="1905"/>
            <wp:wrapTight wrapText="bothSides">
              <wp:wrapPolygon edited="0">
                <wp:start x="0" y="0"/>
                <wp:lineTo x="0" y="21113"/>
                <wp:lineTo x="21117" y="21113"/>
                <wp:lineTo x="2111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9" t="8101" r="88533" b="77773"/>
                    <a:stretch/>
                  </pic:blipFill>
                  <pic:spPr bwMode="auto">
                    <a:xfrm>
                      <a:off x="0" y="0"/>
                      <a:ext cx="681990" cy="760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169D" w:rsidRDefault="007E169D"/>
    <w:p w:rsidR="007E169D" w:rsidRDefault="007E169D"/>
    <w:p w:rsidR="007E169D" w:rsidRPr="007E169D" w:rsidRDefault="005D4C4A" w:rsidP="007E169D">
      <w:pPr>
        <w:jc w:val="center"/>
        <w:rPr>
          <w:rFonts w:cstheme="minorHAnsi"/>
          <w:b/>
          <w:color w:val="7030A0"/>
          <w:sz w:val="24"/>
        </w:rPr>
      </w:pPr>
      <w:r>
        <w:rPr>
          <w:rFonts w:cstheme="minorHAnsi"/>
          <w:b/>
          <w:color w:val="7030A0"/>
          <w:sz w:val="24"/>
        </w:rPr>
        <w:t>Year Two -</w:t>
      </w:r>
      <w:r w:rsidR="007E169D" w:rsidRPr="007E169D">
        <w:rPr>
          <w:rFonts w:cstheme="minorHAnsi"/>
          <w:b/>
          <w:color w:val="7030A0"/>
          <w:sz w:val="24"/>
        </w:rPr>
        <w:t>Curriculum Overview</w:t>
      </w:r>
    </w:p>
    <w:p w:rsidR="001A5BF2" w:rsidRPr="007E169D" w:rsidRDefault="00C80E96">
      <w:pPr>
        <w:rPr>
          <w:rFonts w:cstheme="minorHAnsi"/>
          <w:b/>
          <w:color w:val="7030A0"/>
          <w:sz w:val="24"/>
        </w:rPr>
      </w:pPr>
      <w:r>
        <w:rPr>
          <w:rFonts w:cstheme="minorHAnsi"/>
          <w:b/>
          <w:color w:val="7030A0"/>
          <w:sz w:val="24"/>
        </w:rPr>
        <w:t xml:space="preserve">Summer </w:t>
      </w:r>
      <w:r w:rsidR="007E169D" w:rsidRPr="007E169D">
        <w:rPr>
          <w:rFonts w:cstheme="minorHAnsi"/>
          <w:b/>
          <w:color w:val="7030A0"/>
          <w:sz w:val="24"/>
        </w:rPr>
        <w:t xml:space="preserve">Term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0"/>
        <w:gridCol w:w="8306"/>
      </w:tblGrid>
      <w:tr w:rsidR="005D4C4A" w:rsidTr="007E169D">
        <w:tc>
          <w:tcPr>
            <w:tcW w:w="2150" w:type="dxa"/>
          </w:tcPr>
          <w:p w:rsidR="005D4C4A" w:rsidRPr="007E169D" w:rsidRDefault="005D4C4A" w:rsidP="007E169D">
            <w:pPr>
              <w:jc w:val="center"/>
              <w:rPr>
                <w:b/>
              </w:rPr>
            </w:pPr>
            <w:r w:rsidRPr="005D4C4A">
              <w:rPr>
                <w:b/>
                <w:color w:val="7030A0"/>
              </w:rPr>
              <w:t>Building the Kingdom</w:t>
            </w:r>
          </w:p>
        </w:tc>
        <w:tc>
          <w:tcPr>
            <w:tcW w:w="8306" w:type="dxa"/>
          </w:tcPr>
          <w:p w:rsidR="005D4C4A" w:rsidRPr="00D44E55" w:rsidRDefault="00C80E96" w:rsidP="005D4C4A">
            <w:pPr>
              <w:jc w:val="center"/>
              <w:rPr>
                <w:rStyle w:val="normaltextrun"/>
                <w:b/>
                <w:bCs/>
                <w:color w:val="000000"/>
                <w:position w:val="3"/>
                <w:szCs w:val="24"/>
                <w:bdr w:val="none" w:sz="0" w:space="0" w:color="auto" w:frame="1"/>
              </w:rPr>
            </w:pPr>
            <w:r>
              <w:t>Solidarity and the Common Good “If one member of Christ’s body suffers, all suffer. If one member is honoured, all rejoice.” – 1 Corinthians 12:12-26</w:t>
            </w:r>
          </w:p>
        </w:tc>
      </w:tr>
      <w:tr w:rsidR="005D4C4A" w:rsidTr="007E169D">
        <w:tc>
          <w:tcPr>
            <w:tcW w:w="2150" w:type="dxa"/>
          </w:tcPr>
          <w:p w:rsidR="005D4C4A" w:rsidRPr="007E169D" w:rsidRDefault="005D4C4A" w:rsidP="007E169D">
            <w:pPr>
              <w:jc w:val="center"/>
              <w:rPr>
                <w:b/>
              </w:rPr>
            </w:pPr>
            <w:r w:rsidRPr="005D4C4A">
              <w:rPr>
                <w:b/>
                <w:color w:val="7030A0"/>
              </w:rPr>
              <w:t>Big Question</w:t>
            </w:r>
          </w:p>
        </w:tc>
        <w:tc>
          <w:tcPr>
            <w:tcW w:w="8306" w:type="dxa"/>
          </w:tcPr>
          <w:p w:rsidR="00C80E96" w:rsidRDefault="00C80E96" w:rsidP="00C80E96">
            <w:pPr>
              <w:jc w:val="center"/>
            </w:pPr>
            <w:r>
              <w:t xml:space="preserve">What does Jesus mean when he says we are ‘brothers and sisters’? </w:t>
            </w:r>
          </w:p>
          <w:p w:rsidR="005D4C4A" w:rsidRPr="00D44E55" w:rsidRDefault="00C80E96" w:rsidP="00C80E96">
            <w:pPr>
              <w:jc w:val="center"/>
              <w:rPr>
                <w:rStyle w:val="normaltextrun"/>
                <w:b/>
                <w:bCs/>
                <w:color w:val="000000"/>
                <w:position w:val="3"/>
                <w:szCs w:val="24"/>
                <w:bdr w:val="none" w:sz="0" w:space="0" w:color="auto" w:frame="1"/>
              </w:rPr>
            </w:pPr>
            <w:r>
              <w:t>Who needs our help?</w:t>
            </w:r>
          </w:p>
        </w:tc>
      </w:tr>
      <w:tr w:rsidR="007E169D" w:rsidTr="007E169D">
        <w:tc>
          <w:tcPr>
            <w:tcW w:w="2150" w:type="dxa"/>
          </w:tcPr>
          <w:p w:rsidR="007E169D" w:rsidRDefault="007E169D" w:rsidP="007E169D">
            <w:pPr>
              <w:jc w:val="center"/>
            </w:pPr>
            <w:r w:rsidRPr="007E169D">
              <w:rPr>
                <w:b/>
              </w:rPr>
              <w:t>Religious Education</w:t>
            </w:r>
            <w: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726640E6">
                  <wp:extent cx="883920" cy="774065"/>
                  <wp:effectExtent l="0" t="0" r="0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7E169D" w:rsidRPr="00D44E55" w:rsidRDefault="007E169D" w:rsidP="007E169D">
            <w:pPr>
              <w:rPr>
                <w:rStyle w:val="normaltextrun"/>
                <w:b/>
                <w:bCs/>
                <w:color w:val="000000"/>
                <w:position w:val="3"/>
                <w:szCs w:val="24"/>
                <w:bdr w:val="none" w:sz="0" w:space="0" w:color="auto" w:frame="1"/>
              </w:rPr>
            </w:pPr>
            <w:r w:rsidRPr="00D44E55">
              <w:rPr>
                <w:rStyle w:val="normaltextrun"/>
                <w:b/>
                <w:bCs/>
                <w:color w:val="000000"/>
                <w:position w:val="3"/>
                <w:szCs w:val="24"/>
                <w:bdr w:val="none" w:sz="0" w:space="0" w:color="auto" w:frame="1"/>
              </w:rPr>
              <w:t xml:space="preserve">Our gospel virtues for this term are: </w:t>
            </w:r>
          </w:p>
          <w:p w:rsidR="00D44E55" w:rsidRPr="00D44E55" w:rsidRDefault="00C80E96" w:rsidP="007E169D">
            <w:pPr>
              <w:rPr>
                <w:rStyle w:val="normaltextrun"/>
                <w:color w:val="000000"/>
                <w:position w:val="3"/>
                <w:szCs w:val="24"/>
                <w:bdr w:val="none" w:sz="0" w:space="0" w:color="auto" w:frame="1"/>
              </w:rPr>
            </w:pPr>
            <w:r>
              <w:t>Our gospel virtues for this term are: Compassionate &amp; Loving Faith-filled &amp; Hopeful</w:t>
            </w:r>
          </w:p>
          <w:p w:rsidR="007E169D" w:rsidRPr="00D44E55" w:rsidRDefault="007E169D" w:rsidP="007E169D">
            <w:pPr>
              <w:rPr>
                <w:rStyle w:val="normaltextrun"/>
                <w:color w:val="000000"/>
                <w:position w:val="3"/>
                <w:szCs w:val="24"/>
                <w:bdr w:val="none" w:sz="0" w:space="0" w:color="auto" w:frame="1"/>
              </w:rPr>
            </w:pPr>
          </w:p>
          <w:p w:rsidR="000C57C7" w:rsidRDefault="000C57C7" w:rsidP="000C57C7">
            <w:r>
              <w:t>This term’s topics in RE will be:</w:t>
            </w:r>
          </w:p>
          <w:p w:rsidR="000C57C7" w:rsidRDefault="000C57C7" w:rsidP="000C57C7">
            <w:r>
              <w:sym w:font="Symbol" w:char="F0B7"/>
            </w:r>
            <w:r w:rsidR="00C80E96">
              <w:t xml:space="preserve"> Easter</w:t>
            </w:r>
            <w:r>
              <w:t xml:space="preserve"> </w:t>
            </w:r>
          </w:p>
          <w:p w:rsidR="000C57C7" w:rsidRDefault="000C57C7" w:rsidP="000C57C7">
            <w:r>
              <w:sym w:font="Symbol" w:char="F0B7"/>
            </w:r>
            <w:r w:rsidR="00C80E96">
              <w:t xml:space="preserve"> </w:t>
            </w:r>
            <w:proofErr w:type="spellStart"/>
            <w:r w:rsidR="00C80E96">
              <w:t>Pentacost</w:t>
            </w:r>
            <w:proofErr w:type="spellEnd"/>
          </w:p>
          <w:p w:rsidR="000C57C7" w:rsidRDefault="000C57C7" w:rsidP="000C57C7">
            <w:r>
              <w:sym w:font="Symbol" w:char="F0B7"/>
            </w:r>
            <w:r>
              <w:t xml:space="preserve"> Special Celebrations</w:t>
            </w:r>
          </w:p>
          <w:p w:rsidR="000C57C7" w:rsidRDefault="000C57C7" w:rsidP="000C57C7">
            <w:r>
              <w:t xml:space="preserve"> </w:t>
            </w:r>
          </w:p>
          <w:p w:rsidR="007E169D" w:rsidRDefault="000C57C7" w:rsidP="00816C41">
            <w:r>
              <w:t xml:space="preserve"> </w:t>
            </w:r>
            <w:bookmarkStart w:id="0" w:name="_GoBack"/>
            <w:bookmarkEnd w:id="0"/>
          </w:p>
        </w:tc>
      </w:tr>
      <w:tr w:rsidR="002B14CA" w:rsidTr="007E169D">
        <w:tc>
          <w:tcPr>
            <w:tcW w:w="2150" w:type="dxa"/>
          </w:tcPr>
          <w:p w:rsidR="002B14CA" w:rsidRPr="007E169D" w:rsidRDefault="002B14CA" w:rsidP="002B14CA">
            <w:pPr>
              <w:jc w:val="center"/>
              <w:rPr>
                <w:b/>
              </w:rPr>
            </w:pPr>
            <w:r>
              <w:rPr>
                <w:b/>
              </w:rPr>
              <w:t>Liturgical Dates</w:t>
            </w:r>
          </w:p>
        </w:tc>
        <w:tc>
          <w:tcPr>
            <w:tcW w:w="8306" w:type="dxa"/>
          </w:tcPr>
          <w:p w:rsidR="002B14CA" w:rsidRPr="000C57C7" w:rsidRDefault="00C80E96" w:rsidP="00C80E96">
            <w:pPr>
              <w:rPr>
                <w:b/>
              </w:rPr>
            </w:pPr>
            <w:r>
              <w:t>Thursday 29 May - Solemnity of The Ascension of the Lord – Holy Day of Obligation Sunday 8 June - Solemnity of Pentecost Sunday 15 June - Solemnity of The Most Holy Trinity Sunday 22 June - Solemnity of The Most Holy Body and Blood of Christ Tuesday 24 June - Nativity of St. John the Baptist Friday 27 June Solemnity of The Most Sacred Heart of Jesus Sunday 29 June - St. Peter and St. Paul - Holy Day of Obligation</w:t>
            </w:r>
          </w:p>
        </w:tc>
      </w:tr>
      <w:tr w:rsidR="007E169D" w:rsidTr="007E169D">
        <w:tc>
          <w:tcPr>
            <w:tcW w:w="2150" w:type="dxa"/>
          </w:tcPr>
          <w:p w:rsidR="007E169D" w:rsidRPr="007E169D" w:rsidRDefault="007E169D" w:rsidP="007E169D">
            <w:pPr>
              <w:jc w:val="right"/>
              <w:rPr>
                <w:b/>
              </w:rPr>
            </w:pPr>
            <w:r w:rsidRPr="007E169D">
              <w:rPr>
                <w:b/>
              </w:rPr>
              <w:t>RSE ~ Life to the Full</w:t>
            </w:r>
          </w:p>
          <w:p w:rsidR="007E169D" w:rsidRDefault="007E169D" w:rsidP="007E169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37E405E" wp14:editId="2D78329D">
                  <wp:extent cx="738554" cy="727368"/>
                  <wp:effectExtent l="0" t="0" r="4445" b="0"/>
                  <wp:docPr id="3" name="Picture 3" descr="Life to the Fu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ife to the Fu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421" cy="754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0C57C7" w:rsidRPr="000C57C7" w:rsidRDefault="000C57C7" w:rsidP="007E169D">
            <w:pPr>
              <w:rPr>
                <w:b/>
              </w:rPr>
            </w:pPr>
            <w:r w:rsidRPr="000C57C7">
              <w:rPr>
                <w:b/>
              </w:rPr>
              <w:t xml:space="preserve">Module 2: Created to Love Others </w:t>
            </w:r>
          </w:p>
          <w:p w:rsidR="000C57C7" w:rsidRDefault="000C57C7" w:rsidP="007E169D">
            <w:r w:rsidRPr="000C57C7">
              <w:rPr>
                <w:b/>
              </w:rPr>
              <w:t>Unit 1</w:t>
            </w:r>
            <w:r>
              <w:t xml:space="preserve"> –Religious Understanding: God loves you</w:t>
            </w:r>
          </w:p>
          <w:p w:rsidR="000C57C7" w:rsidRDefault="000C57C7" w:rsidP="007E169D">
            <w:r>
              <w:t xml:space="preserve"> </w:t>
            </w:r>
            <w:r w:rsidRPr="000C57C7">
              <w:rPr>
                <w:b/>
              </w:rPr>
              <w:t>Unit 2</w:t>
            </w:r>
            <w:r>
              <w:t xml:space="preserve"> – Personal Relationships: Special people, Treat others well…, …and say sorry</w:t>
            </w:r>
          </w:p>
          <w:p w:rsidR="000C57C7" w:rsidRDefault="000C57C7" w:rsidP="007E169D">
            <w:r>
              <w:t xml:space="preserve"> </w:t>
            </w:r>
            <w:r w:rsidRPr="000C57C7">
              <w:rPr>
                <w:b/>
              </w:rPr>
              <w:t>Unit 3</w:t>
            </w:r>
            <w:r>
              <w:t xml:space="preserve"> – Life Online: Real life online, Rules to help us</w:t>
            </w:r>
          </w:p>
          <w:p w:rsidR="007E169D" w:rsidRDefault="000C57C7" w:rsidP="007E169D">
            <w:r>
              <w:t xml:space="preserve"> </w:t>
            </w:r>
            <w:r w:rsidRPr="000C57C7">
              <w:rPr>
                <w:b/>
              </w:rPr>
              <w:t>Unit 4</w:t>
            </w:r>
            <w:r>
              <w:t xml:space="preserve"> – Keeping Safe: Good and bad secrets, physical contact, Harmful substances, Can you help me? (Parts 1 &amp; 2)</w:t>
            </w:r>
          </w:p>
        </w:tc>
      </w:tr>
      <w:tr w:rsidR="007E169D" w:rsidTr="007E169D">
        <w:tc>
          <w:tcPr>
            <w:tcW w:w="2150" w:type="dxa"/>
          </w:tcPr>
          <w:p w:rsid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</w:rPr>
              <w:t>English</w:t>
            </w:r>
          </w:p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773A6A0D" wp14:editId="17037DB2">
                  <wp:extent cx="703385" cy="703385"/>
                  <wp:effectExtent l="0" t="0" r="1905" b="1905"/>
                  <wp:docPr id="5" name="Picture 5" descr="C:\Users\a.jones\AppData\Local\Microsoft\Windows\INetCache\Content.MSO\4F3436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.jones\AppData\Local\Microsoft\Windows\INetCache\Content.MSO\4F3436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622" cy="730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0C57C7" w:rsidRPr="000C57C7" w:rsidRDefault="000C57C7" w:rsidP="0086634C">
            <w:pPr>
              <w:rPr>
                <w:b/>
              </w:rPr>
            </w:pPr>
            <w:r w:rsidRPr="000C57C7">
              <w:rPr>
                <w:b/>
              </w:rPr>
              <w:t>Read Write Inc.</w:t>
            </w:r>
          </w:p>
          <w:p w:rsidR="000C57C7" w:rsidRPr="000C57C7" w:rsidRDefault="000C57C7" w:rsidP="0086634C">
            <w:pPr>
              <w:rPr>
                <w:b/>
              </w:rPr>
            </w:pPr>
            <w:r w:rsidRPr="000C57C7">
              <w:rPr>
                <w:b/>
              </w:rPr>
              <w:t>Through our Read Write Inc. scheme, children will:</w:t>
            </w:r>
          </w:p>
          <w:p w:rsidR="00712059" w:rsidRDefault="000C57C7" w:rsidP="0086634C">
            <w:r>
              <w:t xml:space="preserve"> Reading: </w:t>
            </w:r>
          </w:p>
          <w:p w:rsidR="00712059" w:rsidRDefault="000C57C7" w:rsidP="0086634C">
            <w:r>
              <w:t xml:space="preserve">• Consolidating our sounds and using these to read longer and unfamiliar words </w:t>
            </w:r>
          </w:p>
          <w:p w:rsidR="00712059" w:rsidRDefault="000C57C7" w:rsidP="0086634C">
            <w:r>
              <w:t>• Draw on background knowledge and use of inference skills to understand books they can already read.</w:t>
            </w:r>
          </w:p>
          <w:p w:rsidR="00712059" w:rsidRDefault="000C57C7" w:rsidP="0086634C">
            <w:r>
              <w:t xml:space="preserve">• Learning to read by sight (and develop spelling of) common words that cannot be sounded out such as; children, because, only, should </w:t>
            </w:r>
          </w:p>
          <w:p w:rsidR="00712059" w:rsidRDefault="000C57C7" w:rsidP="0086634C">
            <w:pPr>
              <w:rPr>
                <w:b/>
              </w:rPr>
            </w:pPr>
            <w:r w:rsidRPr="00712059">
              <w:rPr>
                <w:b/>
              </w:rPr>
              <w:t>Writing:</w:t>
            </w:r>
          </w:p>
          <w:p w:rsidR="00712059" w:rsidRDefault="000C57C7" w:rsidP="0086634C">
            <w:r>
              <w:t xml:space="preserve"> • Sequence sentences to form short narratives Grammar/Punctuation/Spelling:</w:t>
            </w:r>
          </w:p>
          <w:p w:rsidR="00712059" w:rsidRDefault="000C57C7" w:rsidP="0086634C">
            <w:r>
              <w:t xml:space="preserve"> • Consolidating our knowledge of basic sentence punctuation (capital letters and full stops) alongside building an awareness of question marks and exclamation marks </w:t>
            </w:r>
          </w:p>
          <w:p w:rsidR="00712059" w:rsidRDefault="000C57C7" w:rsidP="0086634C">
            <w:r>
              <w:t xml:space="preserve">• Using conjunctions to link ideas in a sentence or move a story on • Using noun phrases for description </w:t>
            </w:r>
          </w:p>
          <w:p w:rsidR="00712059" w:rsidRDefault="000C57C7" w:rsidP="0086634C">
            <w:r>
              <w:t xml:space="preserve">• Consolidate our knowledge of Year One common exception words and begin to learn those from Year 2. Alongside this we will be focusing on using the correct letters to represent a sound </w:t>
            </w:r>
          </w:p>
          <w:p w:rsidR="00712059" w:rsidRDefault="000C57C7" w:rsidP="0086634C">
            <w:r w:rsidRPr="00712059">
              <w:rPr>
                <w:b/>
              </w:rPr>
              <w:t>Literacy Tree – Writing Roots:</w:t>
            </w:r>
            <w:r>
              <w:t xml:space="preserve"> </w:t>
            </w:r>
          </w:p>
          <w:p w:rsidR="00712059" w:rsidRDefault="000C57C7" w:rsidP="0086634C">
            <w:r>
              <w:t xml:space="preserve">Once children have completed our phonics program, we will explore: </w:t>
            </w:r>
          </w:p>
          <w:p w:rsidR="00712059" w:rsidRDefault="000C57C7" w:rsidP="0086634C">
            <w:r>
              <w:sym w:font="Symbol" w:char="F0B7"/>
            </w:r>
            <w:r>
              <w:t xml:space="preserve"> Tadpole’s Promise by Jeanne Willis Literacy Tree </w:t>
            </w:r>
          </w:p>
          <w:p w:rsidR="00A35FB0" w:rsidRDefault="00A35FB0" w:rsidP="0086634C">
            <w:r>
              <w:t>The Dragon Machine</w:t>
            </w:r>
          </w:p>
          <w:p w:rsidR="00807296" w:rsidRDefault="00807296" w:rsidP="0086634C">
            <w:r>
              <w:t xml:space="preserve">The Great Fire of London </w:t>
            </w:r>
          </w:p>
          <w:p w:rsidR="00C80E96" w:rsidRDefault="00C80E96" w:rsidP="0086634C"/>
          <w:p w:rsidR="00712059" w:rsidRDefault="000C57C7" w:rsidP="0086634C">
            <w:r>
              <w:t xml:space="preserve"> </w:t>
            </w:r>
            <w:r w:rsidRPr="00712059">
              <w:rPr>
                <w:b/>
              </w:rPr>
              <w:t>Literary Leaves:</w:t>
            </w:r>
            <w:r>
              <w:t xml:space="preserve"> </w:t>
            </w:r>
          </w:p>
          <w:p w:rsidR="00712059" w:rsidRDefault="000C57C7" w:rsidP="0086634C">
            <w:r>
              <w:lastRenderedPageBreak/>
              <w:t>As a class, we will be exploring:</w:t>
            </w:r>
          </w:p>
          <w:p w:rsidR="00712059" w:rsidRDefault="000C57C7" w:rsidP="0086634C">
            <w:r>
              <w:t xml:space="preserve"> </w:t>
            </w:r>
            <w:r>
              <w:sym w:font="Symbol" w:char="F0B7"/>
            </w:r>
            <w:r>
              <w:t xml:space="preserve"> All About Bears by Katie </w:t>
            </w:r>
            <w:proofErr w:type="spellStart"/>
            <w:r>
              <w:t>Viggers</w:t>
            </w:r>
            <w:proofErr w:type="spellEnd"/>
          </w:p>
          <w:p w:rsidR="00712059" w:rsidRPr="0086634C" w:rsidRDefault="000C57C7" w:rsidP="0086634C">
            <w:r>
              <w:sym w:font="Symbol" w:char="F0B7"/>
            </w:r>
            <w:r>
              <w:t xml:space="preserve"> Fanatical About Frogs by Owen Davey</w:t>
            </w:r>
          </w:p>
          <w:p w:rsidR="0086634C" w:rsidRPr="0086634C" w:rsidRDefault="0086634C" w:rsidP="000C57C7"/>
        </w:tc>
      </w:tr>
      <w:tr w:rsidR="007E169D" w:rsidTr="007E169D">
        <w:tc>
          <w:tcPr>
            <w:tcW w:w="2150" w:type="dxa"/>
          </w:tcPr>
          <w:p w:rsidR="007E169D" w:rsidRP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</w:rPr>
              <w:lastRenderedPageBreak/>
              <w:t>Maths</w:t>
            </w:r>
          </w:p>
          <w:p w:rsidR="007E169D" w:rsidRP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  <w:noProof/>
                <w:lang w:eastAsia="en-GB"/>
              </w:rPr>
              <w:drawing>
                <wp:inline distT="0" distB="0" distL="0" distR="0" wp14:anchorId="7BF9CAA3" wp14:editId="38DFB92A">
                  <wp:extent cx="894134" cy="640080"/>
                  <wp:effectExtent l="0" t="0" r="1270" b="7620"/>
                  <wp:docPr id="4" name="Picture 4" descr="C:\Users\a.jones\AppData\Local\Microsoft\Windows\INetCache\Content.MSO\B9E863D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.jones\AppData\Local\Microsoft\Windows\INetCache\Content.MSO\B9E863D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2478" cy="710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712059" w:rsidRDefault="00C80E96" w:rsidP="00BE2CEB">
            <w:pPr>
              <w:rPr>
                <w:b/>
              </w:rPr>
            </w:pPr>
            <w:r>
              <w:rPr>
                <w:b/>
              </w:rPr>
              <w:t>Fractions</w:t>
            </w:r>
            <w:r w:rsidR="00712059" w:rsidRPr="00712059">
              <w:rPr>
                <w:b/>
              </w:rPr>
              <w:t xml:space="preserve"> In this unit, children will learn to: </w:t>
            </w:r>
          </w:p>
          <w:p w:rsidR="00A35FB0" w:rsidRDefault="00A35FB0" w:rsidP="00BE2CEB">
            <w:r>
              <w:t xml:space="preserve">Introduction to parts and whole </w:t>
            </w:r>
          </w:p>
          <w:p w:rsidR="00A35FB0" w:rsidRDefault="00A35FB0" w:rsidP="00BE2CEB">
            <w:r>
              <w:t xml:space="preserve">Step 2 Equal and unequal parts </w:t>
            </w:r>
          </w:p>
          <w:p w:rsidR="00A35FB0" w:rsidRDefault="00A35FB0" w:rsidP="00BE2CEB">
            <w:r>
              <w:t>Step 3 Recognise a half</w:t>
            </w:r>
          </w:p>
          <w:p w:rsidR="00A35FB0" w:rsidRDefault="00A35FB0" w:rsidP="00BE2CEB">
            <w:r>
              <w:t xml:space="preserve">Step 4 Find a half </w:t>
            </w:r>
          </w:p>
          <w:p w:rsidR="00A35FB0" w:rsidRDefault="00A35FB0" w:rsidP="00BE2CEB">
            <w:r>
              <w:t xml:space="preserve">Step 5 Recognise a quarter </w:t>
            </w:r>
          </w:p>
          <w:p w:rsidR="00A35FB0" w:rsidRDefault="00A35FB0" w:rsidP="00BE2CEB">
            <w:r>
              <w:t xml:space="preserve">Step 6 Find a quarter </w:t>
            </w:r>
          </w:p>
          <w:p w:rsidR="00A35FB0" w:rsidRDefault="00A35FB0" w:rsidP="00BE2CEB">
            <w:r>
              <w:t xml:space="preserve">Step 7 Recognise a third </w:t>
            </w:r>
          </w:p>
          <w:p w:rsidR="00A35FB0" w:rsidRDefault="00A35FB0" w:rsidP="00BE2CEB">
            <w:r>
              <w:t>Step 8 Find a third</w:t>
            </w:r>
          </w:p>
          <w:p w:rsidR="00A35FB0" w:rsidRDefault="00A35FB0" w:rsidP="00BE2CEB">
            <w:r>
              <w:t xml:space="preserve">Step 9 Find the whole </w:t>
            </w:r>
          </w:p>
          <w:p w:rsidR="00A35FB0" w:rsidRDefault="00A35FB0" w:rsidP="00BE2CEB">
            <w:r>
              <w:t xml:space="preserve">Step 10 Unit fractions </w:t>
            </w:r>
          </w:p>
          <w:p w:rsidR="00A35FB0" w:rsidRDefault="00A35FB0" w:rsidP="00BE2CEB">
            <w:r>
              <w:t xml:space="preserve">Step 11 Non-unit fractions </w:t>
            </w:r>
          </w:p>
          <w:p w:rsidR="00A35FB0" w:rsidRDefault="00A35FB0" w:rsidP="00BE2CEB">
            <w:r>
              <w:t xml:space="preserve">Step 12 Recognise the equivalence of a half and two-quarters </w:t>
            </w:r>
          </w:p>
          <w:p w:rsidR="00A35FB0" w:rsidRDefault="00A35FB0" w:rsidP="00BE2CEB">
            <w:r>
              <w:t xml:space="preserve">Step 13 Recognise three-quarters </w:t>
            </w:r>
          </w:p>
          <w:p w:rsidR="00A35FB0" w:rsidRDefault="00A35FB0" w:rsidP="00BE2CEB">
            <w:r>
              <w:t xml:space="preserve">Step 14 Find three-quarters </w:t>
            </w:r>
          </w:p>
          <w:p w:rsidR="00C80E96" w:rsidRPr="00A35FB0" w:rsidRDefault="00A35FB0" w:rsidP="00BE2CEB">
            <w:r>
              <w:t>Step 15 Count in fractions up to a whole</w:t>
            </w:r>
          </w:p>
          <w:p w:rsidR="00C80E96" w:rsidRPr="00712059" w:rsidRDefault="00C80E96" w:rsidP="00BE2CEB">
            <w:pPr>
              <w:rPr>
                <w:b/>
              </w:rPr>
            </w:pPr>
          </w:p>
          <w:p w:rsidR="00712059" w:rsidRDefault="00A35FB0" w:rsidP="007E169D">
            <w:r>
              <w:rPr>
                <w:b/>
              </w:rPr>
              <w:t>Time</w:t>
            </w:r>
            <w:r w:rsidR="00712059" w:rsidRPr="00712059">
              <w:rPr>
                <w:b/>
              </w:rPr>
              <w:t xml:space="preserve"> In this unit, children will learn to:</w:t>
            </w:r>
          </w:p>
          <w:p w:rsidR="00A35FB0" w:rsidRDefault="00712059" w:rsidP="007E169D">
            <w:r>
              <w:t xml:space="preserve"> </w:t>
            </w:r>
            <w:r w:rsidR="00A35FB0">
              <w:t xml:space="preserve">Step 1 O’clock and half past </w:t>
            </w:r>
          </w:p>
          <w:p w:rsidR="00A35FB0" w:rsidRDefault="00A35FB0" w:rsidP="007E169D">
            <w:r>
              <w:t xml:space="preserve">Step 2 Quarter past and quarter to </w:t>
            </w:r>
          </w:p>
          <w:p w:rsidR="00A35FB0" w:rsidRDefault="00A35FB0" w:rsidP="007E169D">
            <w:r>
              <w:t xml:space="preserve">Step 3 Tell the time past the hour </w:t>
            </w:r>
          </w:p>
          <w:p w:rsidR="00A35FB0" w:rsidRDefault="00A35FB0" w:rsidP="007E169D">
            <w:r>
              <w:t>Step 4 Tell the time to the hour</w:t>
            </w:r>
          </w:p>
          <w:p w:rsidR="00A35FB0" w:rsidRDefault="00A35FB0" w:rsidP="007E169D">
            <w:r>
              <w:t xml:space="preserve"> Step 5 Tell the time to 5 minutes </w:t>
            </w:r>
          </w:p>
          <w:p w:rsidR="00A35FB0" w:rsidRDefault="00A35FB0" w:rsidP="007E169D">
            <w:r>
              <w:t xml:space="preserve">Step 6 Minutes in an hour </w:t>
            </w:r>
          </w:p>
          <w:p w:rsidR="007E169D" w:rsidRDefault="00A35FB0" w:rsidP="007E169D">
            <w:r>
              <w:t>Step 7 Hours in a day</w:t>
            </w:r>
          </w:p>
        </w:tc>
      </w:tr>
      <w:tr w:rsidR="007E169D" w:rsidTr="007E169D">
        <w:tc>
          <w:tcPr>
            <w:tcW w:w="2150" w:type="dxa"/>
          </w:tcPr>
          <w:p w:rsid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</w:rPr>
              <w:t>Science</w:t>
            </w:r>
          </w:p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CF5419" wp14:editId="21DA4D1A">
                  <wp:extent cx="1095375" cy="644338"/>
                  <wp:effectExtent l="0" t="0" r="0" b="3810"/>
                  <wp:docPr id="9" name="Picture 9" descr="School subject for science with many equipments in lab - Download Free  Vectors, Clipart Graphics &amp; Vector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chool subject for science with many equipments in lab - Download Free  Vectors, Clipart Graphics &amp; Vector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062" cy="647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712059" w:rsidRDefault="00C80E96" w:rsidP="007E169D">
            <w:pPr>
              <w:rPr>
                <w:b/>
              </w:rPr>
            </w:pPr>
            <w:r>
              <w:rPr>
                <w:b/>
              </w:rPr>
              <w:t xml:space="preserve">Materials </w:t>
            </w:r>
            <w:r w:rsidR="00712059" w:rsidRPr="00712059">
              <w:rPr>
                <w:b/>
              </w:rPr>
              <w:t xml:space="preserve"> By the end of this unit, children will know:</w:t>
            </w:r>
          </w:p>
          <w:p w:rsidR="00C80E96" w:rsidRDefault="00C80E96" w:rsidP="007E169D">
            <w:r>
              <w:t xml:space="preserve">• Everyday materials include wood, metal, plastic, glass, brick, rock, paper and cardboard. • Every material has its own properties – these can include being hard, soft, opaque, shiny, bendy. </w:t>
            </w:r>
          </w:p>
          <w:p w:rsidR="00C80E96" w:rsidRDefault="00C80E96" w:rsidP="007E169D">
            <w:r>
              <w:t>• Materials are used for a purpose depending on their properties.</w:t>
            </w:r>
          </w:p>
          <w:p w:rsidR="00C80E96" w:rsidRDefault="00C80E96" w:rsidP="007E169D">
            <w:r>
              <w:t xml:space="preserve">• Inventors need to think about the best materials to use for their inventions. </w:t>
            </w:r>
          </w:p>
          <w:p w:rsidR="00C80E96" w:rsidRDefault="00C80E96" w:rsidP="007E169D">
            <w:r>
              <w:t xml:space="preserve">• Scientists use a microscope to look closely at very small things. </w:t>
            </w:r>
          </w:p>
          <w:p w:rsidR="00C80E96" w:rsidRDefault="00C80E96" w:rsidP="007E169D">
            <w:r>
              <w:t xml:space="preserve">• Sometimes, materials look very different when we look at using a microscope. </w:t>
            </w:r>
          </w:p>
          <w:p w:rsidR="00C80E96" w:rsidRDefault="00C80E96" w:rsidP="007E169D">
            <w:r>
              <w:t>• Everything around us is made from tiny building blocks we cannot see called particles.</w:t>
            </w:r>
          </w:p>
          <w:p w:rsidR="00C80E96" w:rsidRDefault="00C80E96" w:rsidP="007E169D">
            <w:r>
              <w:t>• Solids have a definite shape.</w:t>
            </w:r>
          </w:p>
          <w:p w:rsidR="00C80E96" w:rsidRDefault="00C80E96" w:rsidP="007E169D">
            <w:r>
              <w:t xml:space="preserve">• The shape of some solids can be changed by squashing, bending, twisting and stretching. • The particles in a solid are tightly packed together and have a strong bond. </w:t>
            </w:r>
          </w:p>
          <w:p w:rsidR="00C80E96" w:rsidRDefault="00C80E96" w:rsidP="007E169D">
            <w:r>
              <w:t xml:space="preserve">• Liquids can be poured. </w:t>
            </w:r>
          </w:p>
          <w:p w:rsidR="00C80E96" w:rsidRDefault="00C80E96" w:rsidP="007E169D">
            <w:r>
              <w:t xml:space="preserve">• The shape of a liquid depends on the container it is being held in. </w:t>
            </w:r>
          </w:p>
          <w:p w:rsidR="00C80E96" w:rsidRDefault="00C80E96" w:rsidP="007E169D">
            <w:pPr>
              <w:rPr>
                <w:b/>
              </w:rPr>
            </w:pPr>
            <w:r>
              <w:t>• Water can be a solid and can also be a liquid.</w:t>
            </w:r>
          </w:p>
          <w:p w:rsidR="00C80E96" w:rsidRPr="00712059" w:rsidRDefault="00C80E96" w:rsidP="007E169D">
            <w:pPr>
              <w:rPr>
                <w:b/>
              </w:rPr>
            </w:pPr>
          </w:p>
          <w:p w:rsidR="00712059" w:rsidRPr="00712059" w:rsidRDefault="00C80E96" w:rsidP="007E169D">
            <w:pPr>
              <w:rPr>
                <w:b/>
              </w:rPr>
            </w:pPr>
            <w:r>
              <w:rPr>
                <w:b/>
              </w:rPr>
              <w:t xml:space="preserve">Astrology </w:t>
            </w:r>
            <w:r w:rsidR="00712059" w:rsidRPr="00712059">
              <w:rPr>
                <w:b/>
              </w:rPr>
              <w:t xml:space="preserve">By the end of this unit, children will know: </w:t>
            </w:r>
          </w:p>
          <w:p w:rsidR="00C80E96" w:rsidRDefault="00C80E96" w:rsidP="007E169D">
            <w:r>
              <w:t>• The Sun is a star at the centre of our solar system.</w:t>
            </w:r>
          </w:p>
          <w:p w:rsidR="00C80E96" w:rsidRDefault="00C80E96" w:rsidP="007E169D">
            <w:r>
              <w:t>• There are eight planets in our solar system: Mercury, Venus, Earth, Mars, Jupiter, Saturn, Uranus and Neptune.</w:t>
            </w:r>
          </w:p>
          <w:p w:rsidR="00C80E96" w:rsidRDefault="00C80E96" w:rsidP="007E169D">
            <w:r>
              <w:t>• Planets travel around the Sun. We call this journey an orbit.</w:t>
            </w:r>
          </w:p>
          <w:p w:rsidR="00C80E96" w:rsidRDefault="00C80E96" w:rsidP="007E169D">
            <w:r>
              <w:t xml:space="preserve">• As the planets orbit the Sun, they also spin around. We call this rotation. </w:t>
            </w:r>
          </w:p>
          <w:p w:rsidR="00C80E96" w:rsidRDefault="00C80E96" w:rsidP="007E169D">
            <w:r>
              <w:t>• Night and day occur due to the Earth rotating.</w:t>
            </w:r>
          </w:p>
          <w:p w:rsidR="00C80E96" w:rsidRDefault="00C80E96" w:rsidP="007E169D">
            <w:r>
              <w:t xml:space="preserve">• The Moon orbits the Earth. </w:t>
            </w:r>
          </w:p>
          <w:p w:rsidR="00C80E96" w:rsidRDefault="00C80E96" w:rsidP="007E169D">
            <w:r>
              <w:t xml:space="preserve">• The Moon reflects the light of the Sun. </w:t>
            </w:r>
          </w:p>
          <w:p w:rsidR="00C80E96" w:rsidRDefault="00C80E96" w:rsidP="007E169D">
            <w:r>
              <w:t xml:space="preserve">• As the Moon’s position changes, we can see different parts of it. </w:t>
            </w:r>
          </w:p>
          <w:p w:rsidR="00C80E96" w:rsidRDefault="00C80E96" w:rsidP="007E169D">
            <w:r>
              <w:t>• A constellation is a group of stars that, when seen from Earth, form a pattern.</w:t>
            </w:r>
          </w:p>
          <w:p w:rsidR="00C80E96" w:rsidRDefault="00C80E96" w:rsidP="007E169D">
            <w:r>
              <w:t xml:space="preserve">• People have given constellations names and have told stories that imagine how the constellations were formed. </w:t>
            </w:r>
          </w:p>
          <w:p w:rsidR="00C80E96" w:rsidRDefault="00C80E96" w:rsidP="007E169D">
            <w:r>
              <w:t xml:space="preserve">• Astronomers have studied the stars for many years, learning from each other and making new discoveries. </w:t>
            </w:r>
          </w:p>
          <w:p w:rsidR="00D50049" w:rsidRPr="00D44E55" w:rsidRDefault="00D50049" w:rsidP="00C80E96">
            <w:pPr>
              <w:rPr>
                <w:b/>
              </w:rPr>
            </w:pPr>
          </w:p>
        </w:tc>
      </w:tr>
      <w:tr w:rsidR="007E169D" w:rsidTr="007E169D">
        <w:tc>
          <w:tcPr>
            <w:tcW w:w="2150" w:type="dxa"/>
          </w:tcPr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4ECCA866" wp14:editId="1C65359C">
                  <wp:simplePos x="0" y="0"/>
                  <wp:positionH relativeFrom="column">
                    <wp:posOffset>105312</wp:posOffset>
                  </wp:positionH>
                  <wp:positionV relativeFrom="paragraph">
                    <wp:posOffset>175895</wp:posOffset>
                  </wp:positionV>
                  <wp:extent cx="951230" cy="673735"/>
                  <wp:effectExtent l="0" t="0" r="1270" b="0"/>
                  <wp:wrapTight wrapText="bothSides">
                    <wp:wrapPolygon edited="0">
                      <wp:start x="21600" y="21600"/>
                      <wp:lineTo x="21600" y="835"/>
                      <wp:lineTo x="404" y="835"/>
                      <wp:lineTo x="404" y="21600"/>
                      <wp:lineTo x="21600" y="21600"/>
                    </wp:wrapPolygon>
                  </wp:wrapTight>
                  <wp:docPr id="11" name="Picture 11" descr="Rothwell Victoria Junior School - Subject Overvi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othwell Victoria Junior School - Subject Overvi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951230" cy="673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E169D">
              <w:rPr>
                <w:b/>
              </w:rPr>
              <w:t>PE</w:t>
            </w:r>
          </w:p>
        </w:tc>
        <w:tc>
          <w:tcPr>
            <w:tcW w:w="8306" w:type="dxa"/>
          </w:tcPr>
          <w:p w:rsidR="00712059" w:rsidRPr="00712059" w:rsidRDefault="00712059" w:rsidP="007E169D">
            <w:pPr>
              <w:rPr>
                <w:b/>
              </w:rPr>
            </w:pPr>
            <w:r w:rsidRPr="00712059">
              <w:rPr>
                <w:b/>
              </w:rPr>
              <w:t>Gymnastics By the end of this unit, children will be able to:</w:t>
            </w:r>
          </w:p>
          <w:p w:rsidR="00712059" w:rsidRDefault="00712059" w:rsidP="007E169D">
            <w:r>
              <w:t xml:space="preserve"> </w:t>
            </w:r>
            <w:r>
              <w:sym w:font="Symbol" w:char="F0B7"/>
            </w:r>
            <w:r>
              <w:t xml:space="preserve"> Rock or roll in a curled shape or long shape </w:t>
            </w:r>
          </w:p>
          <w:p w:rsidR="00712059" w:rsidRDefault="00712059" w:rsidP="007E169D">
            <w:r>
              <w:sym w:font="Symbol" w:char="F0B7"/>
            </w:r>
            <w:r>
              <w:t xml:space="preserve"> Make a shape and hold it </w:t>
            </w:r>
          </w:p>
          <w:p w:rsidR="00712059" w:rsidRDefault="00712059" w:rsidP="007E169D">
            <w:r>
              <w:sym w:font="Symbol" w:char="F0B7"/>
            </w:r>
            <w:r>
              <w:t xml:space="preserve"> Balance with support from a partner </w:t>
            </w:r>
          </w:p>
          <w:p w:rsidR="00712059" w:rsidRDefault="00712059" w:rsidP="007E169D">
            <w:r>
              <w:sym w:font="Symbol" w:char="F0B7"/>
            </w:r>
            <w:r>
              <w:t xml:space="preserve"> Jump</w:t>
            </w:r>
          </w:p>
          <w:p w:rsidR="00712059" w:rsidRDefault="00712059" w:rsidP="007E169D">
            <w:r>
              <w:t xml:space="preserve"> </w:t>
            </w:r>
            <w:r>
              <w:sym w:font="Symbol" w:char="F0B7"/>
            </w:r>
            <w:r>
              <w:t xml:space="preserve"> Copy a movement sequence of two movements </w:t>
            </w:r>
          </w:p>
          <w:p w:rsidR="00712059" w:rsidRDefault="00712059" w:rsidP="007E169D">
            <w:r>
              <w:sym w:font="Symbol" w:char="F0B7"/>
            </w:r>
            <w:r>
              <w:t xml:space="preserve"> Get into a plank position </w:t>
            </w:r>
          </w:p>
          <w:p w:rsidR="007E169D" w:rsidRDefault="00712059" w:rsidP="007E169D">
            <w:r>
              <w:sym w:font="Symbol" w:char="F0B7"/>
            </w:r>
            <w:r>
              <w:t xml:space="preserve"> Perform and describe their movements.</w:t>
            </w:r>
          </w:p>
          <w:p w:rsidR="00712059" w:rsidRPr="00712059" w:rsidRDefault="00712059" w:rsidP="007E169D">
            <w:pPr>
              <w:rPr>
                <w:b/>
              </w:rPr>
            </w:pPr>
          </w:p>
          <w:p w:rsidR="00712059" w:rsidRPr="00712059" w:rsidRDefault="00A35FB0" w:rsidP="007E169D">
            <w:pPr>
              <w:rPr>
                <w:b/>
              </w:rPr>
            </w:pPr>
            <w:r>
              <w:rPr>
                <w:b/>
              </w:rPr>
              <w:t xml:space="preserve">Throwing and Catching </w:t>
            </w:r>
            <w:r w:rsidR="00712059" w:rsidRPr="00712059">
              <w:rPr>
                <w:b/>
              </w:rPr>
              <w:t>By the end of this unit, children should be able to:</w:t>
            </w:r>
          </w:p>
          <w:p w:rsidR="00712059" w:rsidRDefault="00712059" w:rsidP="007E169D">
            <w:r>
              <w:sym w:font="Symbol" w:char="F0B7"/>
            </w:r>
            <w:r>
              <w:t xml:space="preserve"> roll a ball along a line and towards a target, with some success;</w:t>
            </w:r>
          </w:p>
          <w:p w:rsidR="00712059" w:rsidRDefault="00712059" w:rsidP="007E169D">
            <w:r>
              <w:sym w:font="Symbol" w:char="F0B7"/>
            </w:r>
            <w:r>
              <w:t xml:space="preserve"> react and stop a rolling ball using two hands; </w:t>
            </w:r>
          </w:p>
          <w:p w:rsidR="00712059" w:rsidRDefault="00712059" w:rsidP="007E169D">
            <w:r>
              <w:sym w:font="Symbol" w:char="F0B7"/>
            </w:r>
            <w:r>
              <w:t xml:space="preserve"> throw underarm, using different objects, towards a target with some control; </w:t>
            </w:r>
          </w:p>
          <w:p w:rsidR="00712059" w:rsidRDefault="00712059" w:rsidP="007E169D">
            <w:r>
              <w:sym w:font="Symbol" w:char="F0B7"/>
            </w:r>
            <w:r>
              <w:t xml:space="preserve"> throw overarm, using different objects, with some control;</w:t>
            </w:r>
          </w:p>
          <w:p w:rsidR="00712059" w:rsidRDefault="00712059" w:rsidP="007E169D">
            <w:r>
              <w:sym w:font="Symbol" w:char="F0B7"/>
            </w:r>
            <w:r>
              <w:t xml:space="preserve"> throw overarm for distance; </w:t>
            </w:r>
          </w:p>
          <w:p w:rsidR="00712059" w:rsidRDefault="00712059" w:rsidP="007E169D">
            <w:r>
              <w:sym w:font="Symbol" w:char="F0B7"/>
            </w:r>
            <w:r>
              <w:t xml:space="preserve"> attempt to catch an object, using some of the correct techniques; </w:t>
            </w:r>
          </w:p>
          <w:p w:rsidR="00712059" w:rsidRDefault="00712059" w:rsidP="007E169D">
            <w:r>
              <w:sym w:font="Symbol" w:char="F0B7"/>
            </w:r>
            <w:r>
              <w:t xml:space="preserve"> attempt to move and position themselves when trying to catch an object;</w:t>
            </w:r>
          </w:p>
          <w:p w:rsidR="00712059" w:rsidRDefault="00712059" w:rsidP="007E169D">
            <w:r>
              <w:sym w:font="Symbol" w:char="F0B7"/>
            </w:r>
            <w:r>
              <w:t xml:space="preserve"> bounce a ball on a spot and occasionally catch it; </w:t>
            </w:r>
          </w:p>
          <w:p w:rsidR="00712059" w:rsidRDefault="00712059" w:rsidP="007E169D">
            <w:r>
              <w:sym w:font="Symbol" w:char="F0B7"/>
            </w:r>
            <w:r>
              <w:t xml:space="preserve"> bounce a ball to a partner, changing the height of the bounce;</w:t>
            </w:r>
          </w:p>
          <w:p w:rsidR="00712059" w:rsidRDefault="00712059" w:rsidP="007E169D">
            <w:r>
              <w:sym w:font="Symbol" w:char="F0B7"/>
            </w:r>
            <w:r>
              <w:t xml:space="preserve"> use different skills they have learnt in a range of games, with some success; </w:t>
            </w:r>
          </w:p>
          <w:p w:rsidR="00712059" w:rsidRDefault="00712059" w:rsidP="007E169D">
            <w:r>
              <w:sym w:font="Symbol" w:char="F0B7"/>
            </w:r>
            <w:r>
              <w:t xml:space="preserve"> evaluate their performance, with support.</w:t>
            </w:r>
          </w:p>
        </w:tc>
      </w:tr>
      <w:tr w:rsidR="007E169D" w:rsidTr="007E169D">
        <w:tc>
          <w:tcPr>
            <w:tcW w:w="2150" w:type="dxa"/>
          </w:tcPr>
          <w:p w:rsid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</w:rPr>
              <w:t>Geography</w:t>
            </w:r>
          </w:p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71C6725E" wp14:editId="651E720A">
                  <wp:extent cx="724487" cy="724487"/>
                  <wp:effectExtent l="0" t="0" r="0" b="0"/>
                  <wp:docPr id="6" name="Picture 6" descr="C:\Users\a.jones\AppData\Local\Microsoft\Windows\INetCache\Content.MSO\7B77738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.jones\AppData\Local\Microsoft\Windows\INetCache\Content.MSO\7B77738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0917" cy="740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72633C" w:rsidRPr="0072633C" w:rsidRDefault="00C80E96" w:rsidP="007E169D">
            <w:pPr>
              <w:rPr>
                <w:b/>
              </w:rPr>
            </w:pPr>
            <w:r>
              <w:rPr>
                <w:b/>
              </w:rPr>
              <w:t xml:space="preserve">Northern Europe </w:t>
            </w:r>
            <w:r w:rsidR="0072633C" w:rsidRPr="0072633C">
              <w:rPr>
                <w:b/>
              </w:rPr>
              <w:t xml:space="preserve"> By the end of this unit, children will know: </w:t>
            </w:r>
          </w:p>
          <w:p w:rsidR="00C80E96" w:rsidRDefault="00C80E96" w:rsidP="007E169D">
            <w:r>
              <w:t xml:space="preserve">• The location of northern Europe means it has quite warm summers and very cold winters. </w:t>
            </w:r>
          </w:p>
          <w:p w:rsidR="00C80E96" w:rsidRDefault="00C80E96" w:rsidP="007E169D">
            <w:r>
              <w:t xml:space="preserve">• Denmark, Norway and Sweden are Scandinavian countries. </w:t>
            </w:r>
          </w:p>
          <w:p w:rsidR="007E169D" w:rsidRDefault="00C80E96" w:rsidP="007E169D">
            <w:r>
              <w:t>• People and animals have adapted to survive the cold winters in Northern Europe</w:t>
            </w:r>
          </w:p>
        </w:tc>
      </w:tr>
      <w:tr w:rsidR="007E169D" w:rsidTr="007E169D">
        <w:tc>
          <w:tcPr>
            <w:tcW w:w="2150" w:type="dxa"/>
          </w:tcPr>
          <w:p w:rsid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</w:rPr>
              <w:t>History</w:t>
            </w:r>
          </w:p>
          <w:p w:rsidR="007E169D" w:rsidRDefault="007E169D" w:rsidP="007E169D">
            <w:pPr>
              <w:jc w:val="center"/>
              <w:rPr>
                <w:b/>
              </w:rPr>
            </w:pPr>
          </w:p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5C09C711" wp14:editId="7E26C46B">
                  <wp:extent cx="1228600" cy="386861"/>
                  <wp:effectExtent l="0" t="0" r="0" b="0"/>
                  <wp:docPr id="7" name="Picture 7" descr="C:\Users\a.jones\AppData\Local\Microsoft\Windows\INetCache\Content.MSO\61E75EE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.jones\AppData\Local\Microsoft\Windows\INetCache\Content.MSO\61E75EE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017" cy="409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72633C" w:rsidRPr="0072633C" w:rsidRDefault="00C80E96" w:rsidP="00A939D0">
            <w:pPr>
              <w:rPr>
                <w:b/>
              </w:rPr>
            </w:pPr>
            <w:r>
              <w:rPr>
                <w:b/>
              </w:rPr>
              <w:t>Tudors (Summer</w:t>
            </w:r>
            <w:r w:rsidR="0072633C" w:rsidRPr="0072633C">
              <w:rPr>
                <w:b/>
              </w:rPr>
              <w:t xml:space="preserve"> Two) By the end of this unit, children will know: </w:t>
            </w:r>
          </w:p>
          <w:p w:rsidR="007E169D" w:rsidRDefault="00A35FB0" w:rsidP="00A939D0">
            <w:r>
              <w:t>• Life was different for the rich and the poor in Tudor England • Henry VII was the first Tudor monarch. • Henry VIII made himself Head of the Church of England and had six wives. • Edward VI was a Protestant and made religious reforms during his short reign. • Mary I was a Catholic and is sometimes remembered as ‘Bloody Mary’. • Elizabeth I reigned for 44 years. Her reign is sometimes remembered as the Golden Age</w:t>
            </w:r>
          </w:p>
        </w:tc>
      </w:tr>
      <w:tr w:rsidR="007E169D" w:rsidTr="007E169D">
        <w:tc>
          <w:tcPr>
            <w:tcW w:w="2150" w:type="dxa"/>
          </w:tcPr>
          <w:p w:rsid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</w:rPr>
              <w:t>Art</w:t>
            </w:r>
          </w:p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4A36A1" wp14:editId="2A1E9EC6">
                  <wp:extent cx="696351" cy="656382"/>
                  <wp:effectExtent l="0" t="0" r="8890" b="0"/>
                  <wp:docPr id="8" name="Picture 8" descr="Visual Arts and ArtS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Visual Arts and ArtS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364" cy="699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72633C" w:rsidRPr="0072633C" w:rsidRDefault="0072633C" w:rsidP="0072633C">
            <w:pPr>
              <w:rPr>
                <w:b/>
              </w:rPr>
            </w:pPr>
            <w:r w:rsidRPr="0072633C">
              <w:rPr>
                <w:b/>
              </w:rPr>
              <w:t xml:space="preserve">Portraits and Self-Portraits Artists: </w:t>
            </w:r>
          </w:p>
          <w:p w:rsidR="002B14CA" w:rsidRDefault="0072633C" w:rsidP="0072633C">
            <w:r>
              <w:t xml:space="preserve">Leonardo da Vinci, Holbein, Hogarth, Van Gogh, Rembrandt, Kahlo, Picasso, Gentileschi </w:t>
            </w:r>
            <w:r w:rsidRPr="002B14CA">
              <w:rPr>
                <w:b/>
              </w:rPr>
              <w:t>Concepts:</w:t>
            </w:r>
            <w:r>
              <w:t xml:space="preserve"> Portraits v self-portraits, representation in portraits, proportions of a face, cubism </w:t>
            </w:r>
          </w:p>
          <w:p w:rsidR="002B14CA" w:rsidRDefault="0072633C" w:rsidP="0072633C">
            <w:r w:rsidRPr="002B14CA">
              <w:rPr>
                <w:b/>
              </w:rPr>
              <w:t>Skills:</w:t>
            </w:r>
            <w:r>
              <w:t xml:space="preserve"> Planning and drawing a face, drawing a profile, mixing skin t</w:t>
            </w:r>
            <w:r w:rsidR="002B14CA">
              <w:t>ones, drawing with oil pastels.</w:t>
            </w:r>
          </w:p>
          <w:p w:rsidR="002B14CA" w:rsidRDefault="0072633C" w:rsidP="0072633C">
            <w:r w:rsidRPr="002B14CA">
              <w:rPr>
                <w:b/>
              </w:rPr>
              <w:t>Landscape and Symmetry Artists</w:t>
            </w:r>
            <w:r>
              <w:t>: Constable, Turner, Rousseau, Leonardo da Vinci, Hobbema, Goldsworthy</w:t>
            </w:r>
          </w:p>
          <w:p w:rsidR="002B14CA" w:rsidRDefault="0072633C" w:rsidP="0072633C">
            <w:r w:rsidRPr="002B14CA">
              <w:rPr>
                <w:b/>
              </w:rPr>
              <w:t>Concepts:</w:t>
            </w:r>
            <w:r>
              <w:t xml:space="preserve"> What is a landscape, different methods to paint landscapes, Turner’s style, symmetry in nature and art, temporary art. </w:t>
            </w:r>
          </w:p>
          <w:p w:rsidR="007E169D" w:rsidRDefault="0072633C" w:rsidP="0072633C">
            <w:r w:rsidRPr="002B14CA">
              <w:rPr>
                <w:b/>
              </w:rPr>
              <w:t>Skills:</w:t>
            </w:r>
            <w:r>
              <w:t xml:space="preserve"> Washes with a sponge, using bold brushstrokes, detailed drawing with oil pastels, creating sculptures with found objects</w:t>
            </w:r>
            <w:r w:rsidR="002B14CA">
              <w:t>.</w:t>
            </w:r>
          </w:p>
          <w:p w:rsidR="002B14CA" w:rsidRDefault="002B14CA" w:rsidP="0072633C"/>
          <w:p w:rsidR="002B14CA" w:rsidRDefault="002B14CA" w:rsidP="0072633C"/>
        </w:tc>
      </w:tr>
      <w:tr w:rsidR="007E169D" w:rsidTr="007E169D">
        <w:tc>
          <w:tcPr>
            <w:tcW w:w="2150" w:type="dxa"/>
          </w:tcPr>
          <w:p w:rsid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</w:rPr>
              <w:t>Music</w:t>
            </w:r>
          </w:p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73BDD510" wp14:editId="54A3BD6C">
                  <wp:extent cx="1012874" cy="716337"/>
                  <wp:effectExtent l="0" t="0" r="0" b="7620"/>
                  <wp:docPr id="12" name="Picture 12" descr="C:\Users\a.jones\AppData\Local\Microsoft\Windows\INetCache\Content.MSO\4A90BB1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.jones\AppData\Local\Microsoft\Windows\INetCache\Content.MSO\4A90BB1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209" cy="736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BE2CEB" w:rsidRDefault="00BE2CEB" w:rsidP="00BE2CEB">
            <w:pPr>
              <w:rPr>
                <w:b/>
              </w:rPr>
            </w:pPr>
            <w:r>
              <w:rPr>
                <w:b/>
              </w:rPr>
              <w:t>This term, children will learn about:</w:t>
            </w:r>
          </w:p>
          <w:p w:rsidR="007E169D" w:rsidRPr="00BE2CEB" w:rsidRDefault="00BE2CEB" w:rsidP="007E169D">
            <w:pPr>
              <w:rPr>
                <w:b/>
              </w:rPr>
            </w:pPr>
            <w:r w:rsidRPr="00BE2CEB">
              <w:rPr>
                <w:b/>
              </w:rPr>
              <w:t xml:space="preserve">Pitch </w:t>
            </w:r>
          </w:p>
          <w:p w:rsidR="00D44E55" w:rsidRPr="00A939D0" w:rsidRDefault="00D44E55" w:rsidP="00D44E55">
            <w:pPr>
              <w:rPr>
                <w:i/>
              </w:rPr>
            </w:pPr>
            <w:r w:rsidRPr="00A939D0">
              <w:rPr>
                <w:i/>
              </w:rPr>
              <w:t xml:space="preserve">By the end </w:t>
            </w:r>
            <w:r>
              <w:rPr>
                <w:i/>
              </w:rPr>
              <w:t>of this unit, children will</w:t>
            </w:r>
            <w:r w:rsidRPr="00A939D0">
              <w:rPr>
                <w:i/>
              </w:rPr>
              <w:t xml:space="preserve">: </w:t>
            </w:r>
          </w:p>
          <w:p w:rsidR="00BE2CEB" w:rsidRDefault="00D44E55" w:rsidP="00D44E55">
            <w:pPr>
              <w:pStyle w:val="ListParagraph"/>
              <w:numPr>
                <w:ilvl w:val="0"/>
                <w:numId w:val="2"/>
              </w:numPr>
              <w:ind w:left="293" w:hanging="284"/>
            </w:pPr>
            <w:r>
              <w:t>Learn what pitch is and how we can recognise high, middle and low sounds.</w:t>
            </w:r>
          </w:p>
          <w:p w:rsidR="00D44E55" w:rsidRDefault="00D44E55" w:rsidP="00D44E55">
            <w:pPr>
              <w:pStyle w:val="ListParagraph"/>
              <w:numPr>
                <w:ilvl w:val="0"/>
                <w:numId w:val="2"/>
              </w:numPr>
              <w:ind w:left="293" w:hanging="284"/>
            </w:pPr>
            <w:r>
              <w:t>Learn about how we can follow the pitch of a piece of music, change the pitch of our singing voices and learn about how we can use both our voices and everyday objects to create high and low sounds.</w:t>
            </w:r>
          </w:p>
          <w:p w:rsidR="00D44E55" w:rsidRDefault="00D44E55" w:rsidP="007E169D"/>
          <w:p w:rsidR="00BE2CEB" w:rsidRDefault="00BE2CEB" w:rsidP="007E169D">
            <w:pPr>
              <w:rPr>
                <w:b/>
              </w:rPr>
            </w:pPr>
            <w:r w:rsidRPr="00BE2CEB">
              <w:rPr>
                <w:b/>
              </w:rPr>
              <w:t xml:space="preserve">Contrasts </w:t>
            </w:r>
          </w:p>
          <w:p w:rsidR="00D44E55" w:rsidRPr="00A939D0" w:rsidRDefault="00D44E55" w:rsidP="00D44E55">
            <w:pPr>
              <w:rPr>
                <w:i/>
              </w:rPr>
            </w:pPr>
            <w:r w:rsidRPr="00A939D0">
              <w:rPr>
                <w:i/>
              </w:rPr>
              <w:t xml:space="preserve">By the end </w:t>
            </w:r>
            <w:r>
              <w:rPr>
                <w:i/>
              </w:rPr>
              <w:t>of this unit, children will</w:t>
            </w:r>
            <w:r w:rsidRPr="00A939D0">
              <w:rPr>
                <w:i/>
              </w:rPr>
              <w:t xml:space="preserve">: </w:t>
            </w:r>
          </w:p>
          <w:p w:rsidR="00D44E55" w:rsidRDefault="00D44E55" w:rsidP="00D44E55">
            <w:pPr>
              <w:pStyle w:val="ListParagraph"/>
              <w:numPr>
                <w:ilvl w:val="0"/>
                <w:numId w:val="1"/>
              </w:numPr>
              <w:ind w:left="293" w:hanging="284"/>
            </w:pPr>
            <w:r>
              <w:t xml:space="preserve">Perform and compose rhythmic contrasts in our music making. </w:t>
            </w:r>
          </w:p>
          <w:p w:rsidR="00D44E55" w:rsidRDefault="00D44E55" w:rsidP="00D44E55">
            <w:pPr>
              <w:pStyle w:val="ListParagraph"/>
              <w:numPr>
                <w:ilvl w:val="0"/>
                <w:numId w:val="1"/>
              </w:numPr>
              <w:ind w:left="293" w:hanging="284"/>
            </w:pPr>
            <w:r>
              <w:t xml:space="preserve">Recognise, perform and compose music that has contrasts in its pitch, articulation and timbre. </w:t>
            </w:r>
          </w:p>
          <w:p w:rsidR="00D44E55" w:rsidRDefault="00D44E55" w:rsidP="00D44E55">
            <w:pPr>
              <w:pStyle w:val="ListParagraph"/>
              <w:numPr>
                <w:ilvl w:val="0"/>
                <w:numId w:val="1"/>
              </w:numPr>
              <w:ind w:left="293" w:hanging="284"/>
            </w:pPr>
            <w:r>
              <w:t>Recognise, perform and compose music that</w:t>
            </w:r>
            <w:r w:rsidRPr="004F6C0C">
              <w:t xml:space="preserve"> </w:t>
            </w:r>
            <w:r>
              <w:t xml:space="preserve">has melodic contrasts and uses dynamic contrasts. </w:t>
            </w:r>
          </w:p>
          <w:p w:rsidR="00D44E55" w:rsidRPr="00BE2CEB" w:rsidRDefault="00D44E55" w:rsidP="007E169D">
            <w:pPr>
              <w:rPr>
                <w:b/>
              </w:rPr>
            </w:pPr>
          </w:p>
        </w:tc>
      </w:tr>
      <w:tr w:rsidR="007E169D" w:rsidTr="007E169D">
        <w:tc>
          <w:tcPr>
            <w:tcW w:w="2150" w:type="dxa"/>
          </w:tcPr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28A6C6C1" wp14:editId="2123B0E2">
                  <wp:simplePos x="0" y="0"/>
                  <wp:positionH relativeFrom="column">
                    <wp:posOffset>155770</wp:posOffset>
                  </wp:positionH>
                  <wp:positionV relativeFrom="paragraph">
                    <wp:posOffset>175992</wp:posOffset>
                  </wp:positionV>
                  <wp:extent cx="970280" cy="705485"/>
                  <wp:effectExtent l="0" t="0" r="1270" b="0"/>
                  <wp:wrapTight wrapText="bothSides">
                    <wp:wrapPolygon edited="0">
                      <wp:start x="0" y="0"/>
                      <wp:lineTo x="0" y="20997"/>
                      <wp:lineTo x="21204" y="20997"/>
                      <wp:lineTo x="21204" y="0"/>
                      <wp:lineTo x="0" y="0"/>
                    </wp:wrapPolygon>
                  </wp:wrapTight>
                  <wp:docPr id="14" name="Picture 14" descr="25 Spanish Words that every foreigner should learn - Swedish Nom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25 Spanish Words that every foreigner should learn - Swedish Nom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80" cy="705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169D">
              <w:rPr>
                <w:b/>
              </w:rPr>
              <w:t>Spanish</w:t>
            </w:r>
          </w:p>
        </w:tc>
        <w:tc>
          <w:tcPr>
            <w:tcW w:w="8306" w:type="dxa"/>
          </w:tcPr>
          <w:p w:rsidR="00BE2CEB" w:rsidRDefault="00BE2CEB" w:rsidP="00BE2CEB">
            <w:pPr>
              <w:rPr>
                <w:b/>
              </w:rPr>
            </w:pPr>
            <w:r>
              <w:rPr>
                <w:b/>
              </w:rPr>
              <w:t>This term, children will learn:</w:t>
            </w:r>
          </w:p>
          <w:p w:rsidR="002B14CA" w:rsidRDefault="002B14CA" w:rsidP="00BE2CEB">
            <w:pPr>
              <w:rPr>
                <w:b/>
              </w:rPr>
            </w:pPr>
          </w:p>
          <w:p w:rsidR="00BE2CEB" w:rsidRPr="00BE2CEB" w:rsidRDefault="00BE2CEB" w:rsidP="00BE2CEB">
            <w:pPr>
              <w:rPr>
                <w:b/>
              </w:rPr>
            </w:pPr>
            <w:r w:rsidRPr="00BE2CEB">
              <w:rPr>
                <w:b/>
              </w:rPr>
              <w:t xml:space="preserve">Greetings: </w:t>
            </w:r>
          </w:p>
          <w:p w:rsidR="00BE2CEB" w:rsidRDefault="00BE2CEB" w:rsidP="00BE2CEB">
            <w:r w:rsidRPr="00E35CBC">
              <w:t>Hello, Goodbye,</w:t>
            </w:r>
            <w:r w:rsidR="00A939D0">
              <w:t xml:space="preserve"> </w:t>
            </w:r>
            <w:r w:rsidRPr="00E35CBC">
              <w:t>Good</w:t>
            </w:r>
            <w:r>
              <w:t xml:space="preserve"> morning, Good afternoon,</w:t>
            </w:r>
            <w:r w:rsidR="00A939D0">
              <w:t xml:space="preserve"> </w:t>
            </w:r>
            <w:r w:rsidRPr="00E35CBC">
              <w:t>Good evening, How are you?</w:t>
            </w:r>
          </w:p>
          <w:p w:rsidR="00BE2CEB" w:rsidRDefault="00BE2CEB" w:rsidP="00BE2CEB"/>
          <w:p w:rsidR="007E169D" w:rsidRDefault="00BE2CEB" w:rsidP="00BE2CEB">
            <w:r w:rsidRPr="00BE2CEB">
              <w:rPr>
                <w:b/>
              </w:rPr>
              <w:t>Numbers</w:t>
            </w:r>
            <w:r>
              <w:rPr>
                <w:b/>
              </w:rPr>
              <w:t xml:space="preserve">: </w:t>
            </w:r>
            <w:r>
              <w:t xml:space="preserve"> 0 </w:t>
            </w:r>
            <w:r w:rsidR="002B14CA">
              <w:t>–</w:t>
            </w:r>
            <w:r>
              <w:t xml:space="preserve"> 10</w:t>
            </w:r>
          </w:p>
          <w:p w:rsidR="002B14CA" w:rsidRDefault="002B14CA" w:rsidP="00A35FB0"/>
        </w:tc>
      </w:tr>
    </w:tbl>
    <w:p w:rsidR="007E169D" w:rsidRDefault="007E169D"/>
    <w:sectPr w:rsidR="007E169D" w:rsidSect="007E169D">
      <w:pgSz w:w="11906" w:h="16838"/>
      <w:pgMar w:top="720" w:right="720" w:bottom="720" w:left="720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C661A"/>
    <w:multiLevelType w:val="hybridMultilevel"/>
    <w:tmpl w:val="75769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F5A91"/>
    <w:multiLevelType w:val="hybridMultilevel"/>
    <w:tmpl w:val="60C60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5031B9"/>
    <w:multiLevelType w:val="hybridMultilevel"/>
    <w:tmpl w:val="67303960"/>
    <w:lvl w:ilvl="0" w:tplc="08090001">
      <w:start w:val="1"/>
      <w:numFmt w:val="bullet"/>
      <w:lvlText w:val=""/>
      <w:lvlJc w:val="left"/>
      <w:pPr>
        <w:ind w:left="8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3" w:hanging="360"/>
      </w:pPr>
      <w:rPr>
        <w:rFonts w:ascii="Wingdings" w:hAnsi="Wingdings" w:hint="default"/>
      </w:rPr>
    </w:lvl>
  </w:abstractNum>
  <w:abstractNum w:abstractNumId="3" w15:restartNumberingAfterBreak="0">
    <w:nsid w:val="2F8E0E1C"/>
    <w:multiLevelType w:val="hybridMultilevel"/>
    <w:tmpl w:val="438A6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834573"/>
    <w:multiLevelType w:val="hybridMultilevel"/>
    <w:tmpl w:val="2E72378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2A0718"/>
    <w:multiLevelType w:val="hybridMultilevel"/>
    <w:tmpl w:val="8EA01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1C69D4"/>
    <w:multiLevelType w:val="hybridMultilevel"/>
    <w:tmpl w:val="8C16B7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69D"/>
    <w:rsid w:val="000C2E9D"/>
    <w:rsid w:val="000C57C7"/>
    <w:rsid w:val="002B14CA"/>
    <w:rsid w:val="003D481C"/>
    <w:rsid w:val="00492B52"/>
    <w:rsid w:val="005D4C4A"/>
    <w:rsid w:val="00712059"/>
    <w:rsid w:val="0072633C"/>
    <w:rsid w:val="00793014"/>
    <w:rsid w:val="007E169D"/>
    <w:rsid w:val="00807296"/>
    <w:rsid w:val="00816C41"/>
    <w:rsid w:val="0086634C"/>
    <w:rsid w:val="00890EA0"/>
    <w:rsid w:val="00A35FB0"/>
    <w:rsid w:val="00A939D0"/>
    <w:rsid w:val="00BE2CEB"/>
    <w:rsid w:val="00C80E96"/>
    <w:rsid w:val="00D44E55"/>
    <w:rsid w:val="00D50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5E291"/>
  <w15:chartTrackingRefBased/>
  <w15:docId w15:val="{921C38DA-EFD1-4C44-9CE9-5B4E21BBB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1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7E169D"/>
  </w:style>
  <w:style w:type="paragraph" w:styleId="ListParagraph">
    <w:name w:val="List Paragraph"/>
    <w:basedOn w:val="Normal"/>
    <w:uiPriority w:val="34"/>
    <w:qFormat/>
    <w:rsid w:val="00D44E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7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72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96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1287</Words>
  <Characters>7341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Alban's Catholic Primary School</Company>
  <LinksUpToDate>false</LinksUpToDate>
  <CharactersWithSpaces>8611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Jones</dc:creator>
  <cp:keywords/>
  <dc:description/>
  <cp:lastModifiedBy>M Ferran</cp:lastModifiedBy>
  <cp:revision>2</cp:revision>
  <cp:lastPrinted>2025-05-23T09:30:00Z</cp:lastPrinted>
  <dcterms:created xsi:type="dcterms:W3CDTF">2025-05-23T10:20:00Z</dcterms:created>
  <dcterms:modified xsi:type="dcterms:W3CDTF">2025-05-23T10:20:00Z</dcterms:modified>
</cp:coreProperties>
</file>