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402A" w:rsidRDefault="009D23B2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10429875" cy="6800850"/>
            <wp:effectExtent l="0" t="0" r="9525" b="0"/>
            <wp:wrapTight wrapText="bothSides">
              <wp:wrapPolygon edited="0">
                <wp:start x="0" y="0"/>
                <wp:lineTo x="0" y="21539"/>
                <wp:lineTo x="21580" y="21539"/>
                <wp:lineTo x="2158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29875" cy="680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C402A" w:rsidSect="00BF5A32"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A32"/>
    <w:rsid w:val="009D23B2"/>
    <w:rsid w:val="00BF5A32"/>
    <w:rsid w:val="00FC4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45BAE5F-E422-4085-8E65-BCFFFC658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Alban's Catholic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Finnegan</dc:creator>
  <cp:keywords/>
  <dc:description/>
  <cp:lastModifiedBy>L Finnegan</cp:lastModifiedBy>
  <cp:revision>2</cp:revision>
  <dcterms:created xsi:type="dcterms:W3CDTF">2022-11-08T11:30:00Z</dcterms:created>
  <dcterms:modified xsi:type="dcterms:W3CDTF">2022-11-08T11:30:00Z</dcterms:modified>
</cp:coreProperties>
</file>